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91C3B0E">
      <w:pPr>
        <w:rPr>
          <w:rFonts w:hint="eastAsia" w:ascii="黑体" w:hAnsi="黑体" w:eastAsia="黑体" w:cs="黑体"/>
          <w:sz w:val="30"/>
          <w:szCs w:val="30"/>
        </w:rPr>
      </w:pPr>
      <w:r>
        <w:rPr>
          <w:rFonts w:hint="eastAsia" w:ascii="黑体" w:hAnsi="黑体" w:eastAsia="黑体" w:cs="黑体"/>
          <w:sz w:val="30"/>
          <w:szCs w:val="30"/>
        </w:rPr>
        <w:t>附件</w:t>
      </w:r>
      <w:r>
        <w:rPr>
          <w:rFonts w:hint="eastAsia" w:ascii="黑体" w:hAnsi="黑体" w:eastAsia="黑体" w:cs="黑体"/>
          <w:sz w:val="30"/>
          <w:szCs w:val="30"/>
          <w:lang w:val="en-US" w:eastAsia="zh-CN"/>
        </w:rPr>
        <w:t>1</w:t>
      </w:r>
      <w:r>
        <w:rPr>
          <w:rFonts w:hint="eastAsia" w:ascii="黑体" w:hAnsi="黑体" w:eastAsia="黑体" w:cs="黑体"/>
          <w:sz w:val="30"/>
          <w:szCs w:val="30"/>
        </w:rPr>
        <w:t>：</w:t>
      </w:r>
      <w:bookmarkStart w:id="1" w:name="_GoBack"/>
      <w:bookmarkEnd w:id="1"/>
    </w:p>
    <w:p w14:paraId="14D8CB0B">
      <w:pPr>
        <w:jc w:val="center"/>
        <w:rPr>
          <w:rFonts w:hint="eastAsia" w:ascii="方正小标宋_GBK" w:hAnsi="Times New Roman" w:eastAsia="方正小标宋_GBK"/>
          <w:sz w:val="32"/>
          <w:szCs w:val="32"/>
        </w:rPr>
      </w:pPr>
      <w:r>
        <w:rPr>
          <w:rFonts w:hint="eastAsia" w:ascii="方正小标宋_GBK" w:hAnsi="Times New Roman" w:eastAsia="方正小标宋_GBK"/>
          <w:sz w:val="32"/>
          <w:szCs w:val="32"/>
        </w:rPr>
        <w:t>花卉领域标准体系建设工作安排情况表</w:t>
      </w:r>
    </w:p>
    <w:tbl>
      <w:tblPr>
        <w:tblStyle w:val="7"/>
        <w:tblW w:w="5082" w:type="pct"/>
        <w:tblInd w:w="-13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605"/>
        <w:gridCol w:w="525"/>
        <w:gridCol w:w="1852"/>
        <w:gridCol w:w="1747"/>
        <w:gridCol w:w="1529"/>
        <w:gridCol w:w="622"/>
        <w:gridCol w:w="717"/>
        <w:gridCol w:w="1804"/>
        <w:gridCol w:w="954"/>
        <w:gridCol w:w="753"/>
        <w:gridCol w:w="1861"/>
        <w:gridCol w:w="1277"/>
      </w:tblGrid>
      <w:tr w14:paraId="208422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99" w:hRule="atLeast"/>
          <w:tblHeader/>
        </w:trPr>
        <w:tc>
          <w:tcPr>
            <w:tcW w:w="1046" w:type="pct"/>
            <w:gridSpan w:val="3"/>
            <w:noWrap/>
            <w:vAlign w:val="center"/>
          </w:tcPr>
          <w:p w14:paraId="211C6DF6">
            <w:pPr>
              <w:snapToGrid w:val="0"/>
              <w:jc w:val="center"/>
              <w:rPr>
                <w:rFonts w:hint="eastAsia" w:ascii="方正黑体_GBK" w:hAnsi="黑体" w:eastAsia="方正黑体_GBK"/>
                <w:sz w:val="18"/>
              </w:rPr>
            </w:pPr>
            <w:r>
              <w:rPr>
                <w:rFonts w:hint="eastAsia" w:ascii="方正黑体_GBK" w:hAnsi="黑体" w:eastAsia="方正黑体_GBK"/>
                <w:sz w:val="18"/>
              </w:rPr>
              <w:t>标准体系</w:t>
            </w:r>
          </w:p>
        </w:tc>
        <w:tc>
          <w:tcPr>
            <w:tcW w:w="2587" w:type="pct"/>
            <w:gridSpan w:val="6"/>
            <w:vAlign w:val="center"/>
          </w:tcPr>
          <w:p w14:paraId="5AB3402C">
            <w:pPr>
              <w:snapToGrid w:val="0"/>
              <w:jc w:val="center"/>
              <w:rPr>
                <w:rFonts w:hint="eastAsia" w:ascii="方正黑体_GBK" w:hAnsi="黑体" w:eastAsia="方正黑体_GBK"/>
                <w:sz w:val="18"/>
              </w:rPr>
            </w:pPr>
            <w:r>
              <w:rPr>
                <w:rFonts w:hint="eastAsia" w:ascii="方正黑体_GBK" w:hAnsi="黑体" w:eastAsia="方正黑体_GBK"/>
                <w:sz w:val="18"/>
              </w:rPr>
              <w:t>精简整合标准情况</w:t>
            </w:r>
          </w:p>
        </w:tc>
        <w:tc>
          <w:tcPr>
            <w:tcW w:w="1365" w:type="pct"/>
            <w:gridSpan w:val="3"/>
            <w:noWrap/>
            <w:vAlign w:val="center"/>
          </w:tcPr>
          <w:p w14:paraId="29B1AE9A">
            <w:pPr>
              <w:snapToGrid w:val="0"/>
              <w:jc w:val="center"/>
              <w:rPr>
                <w:rFonts w:hint="eastAsia" w:ascii="方正黑体_GBK" w:hAnsi="黑体" w:eastAsia="方正黑体_GBK"/>
                <w:sz w:val="18"/>
              </w:rPr>
            </w:pPr>
            <w:r>
              <w:rPr>
                <w:rFonts w:hint="eastAsia" w:ascii="方正黑体_GBK" w:hAnsi="黑体" w:eastAsia="方正黑体_GBK"/>
                <w:sz w:val="18"/>
              </w:rPr>
              <w:t>工作安排</w:t>
            </w:r>
          </w:p>
        </w:tc>
      </w:tr>
      <w:tr w14:paraId="7E33D2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67" w:hRule="atLeast"/>
          <w:tblHeader/>
        </w:trPr>
        <w:tc>
          <w:tcPr>
            <w:tcW w:w="212" w:type="pct"/>
            <w:tcBorders>
              <w:bottom w:val="single" w:color="auto" w:sz="4" w:space="0"/>
            </w:tcBorders>
            <w:tcMar>
              <w:left w:w="0" w:type="dxa"/>
              <w:right w:w="0" w:type="dxa"/>
            </w:tcMar>
            <w:vAlign w:val="center"/>
          </w:tcPr>
          <w:p w14:paraId="083B293F">
            <w:pPr>
              <w:snapToGrid w:val="0"/>
              <w:jc w:val="center"/>
              <w:rPr>
                <w:rFonts w:hint="eastAsia" w:ascii="方正黑体_GBK" w:hAnsi="黑体" w:eastAsia="方正黑体_GBK"/>
                <w:sz w:val="18"/>
              </w:rPr>
            </w:pPr>
            <w:r>
              <w:rPr>
                <w:rFonts w:hint="eastAsia" w:ascii="方正黑体_GBK" w:hAnsi="黑体" w:eastAsia="方正黑体_GBK"/>
                <w:sz w:val="18"/>
              </w:rPr>
              <w:t>标准</w:t>
            </w:r>
          </w:p>
          <w:p w14:paraId="60AA1400">
            <w:pPr>
              <w:snapToGrid w:val="0"/>
              <w:jc w:val="center"/>
              <w:rPr>
                <w:rFonts w:hint="eastAsia" w:ascii="方正黑体_GBK" w:hAnsi="黑体" w:eastAsia="方正黑体_GBK"/>
                <w:sz w:val="18"/>
              </w:rPr>
            </w:pPr>
            <w:r>
              <w:rPr>
                <w:rFonts w:hint="eastAsia" w:ascii="方正黑体_GBK" w:hAnsi="黑体" w:eastAsia="方正黑体_GBK"/>
                <w:sz w:val="18"/>
              </w:rPr>
              <w:t>类别</w:t>
            </w:r>
          </w:p>
        </w:tc>
        <w:tc>
          <w:tcPr>
            <w:tcW w:w="184" w:type="pct"/>
            <w:tcMar>
              <w:left w:w="0" w:type="dxa"/>
              <w:right w:w="0" w:type="dxa"/>
            </w:tcMar>
            <w:vAlign w:val="center"/>
          </w:tcPr>
          <w:p w14:paraId="77CE3417">
            <w:pPr>
              <w:snapToGrid w:val="0"/>
              <w:jc w:val="center"/>
              <w:rPr>
                <w:rFonts w:hint="eastAsia" w:ascii="方正黑体_GBK" w:hAnsi="黑体" w:eastAsia="方正黑体_GBK"/>
                <w:sz w:val="18"/>
              </w:rPr>
            </w:pPr>
            <w:r>
              <w:rPr>
                <w:rFonts w:hint="eastAsia" w:ascii="方正黑体_GBK" w:hAnsi="黑体" w:eastAsia="方正黑体_GBK"/>
                <w:sz w:val="18"/>
              </w:rPr>
              <w:t>序号</w:t>
            </w:r>
          </w:p>
        </w:tc>
        <w:tc>
          <w:tcPr>
            <w:tcW w:w="650" w:type="pct"/>
            <w:tcMar>
              <w:left w:w="0" w:type="dxa"/>
              <w:right w:w="0" w:type="dxa"/>
            </w:tcMar>
            <w:vAlign w:val="center"/>
          </w:tcPr>
          <w:p w14:paraId="3CB14C5E">
            <w:pPr>
              <w:snapToGrid w:val="0"/>
              <w:jc w:val="center"/>
              <w:rPr>
                <w:rFonts w:hint="eastAsia" w:ascii="方正黑体_GBK" w:hAnsi="黑体" w:eastAsia="方正黑体_GBK"/>
                <w:sz w:val="18"/>
              </w:rPr>
            </w:pPr>
            <w:r>
              <w:rPr>
                <w:rFonts w:hint="eastAsia" w:ascii="方正黑体_GBK" w:hAnsi="黑体" w:eastAsia="方正黑体_GBK"/>
                <w:sz w:val="18"/>
              </w:rPr>
              <w:t>新标准名称</w:t>
            </w:r>
          </w:p>
        </w:tc>
        <w:tc>
          <w:tcPr>
            <w:tcW w:w="613" w:type="pct"/>
            <w:tcMar>
              <w:left w:w="0" w:type="dxa"/>
              <w:right w:w="0" w:type="dxa"/>
            </w:tcMar>
            <w:vAlign w:val="center"/>
          </w:tcPr>
          <w:p w14:paraId="78CB8F48">
            <w:pPr>
              <w:snapToGrid w:val="0"/>
              <w:jc w:val="center"/>
              <w:rPr>
                <w:rFonts w:hint="eastAsia" w:ascii="方正黑体_GBK" w:hAnsi="黑体" w:eastAsia="方正黑体_GBK"/>
                <w:sz w:val="18"/>
              </w:rPr>
            </w:pPr>
            <w:r>
              <w:rPr>
                <w:rFonts w:hint="eastAsia" w:ascii="方正黑体_GBK" w:hAnsi="黑体" w:eastAsia="方正黑体_GBK"/>
                <w:sz w:val="18"/>
              </w:rPr>
              <w:t>原标准名称</w:t>
            </w:r>
          </w:p>
        </w:tc>
        <w:tc>
          <w:tcPr>
            <w:tcW w:w="536" w:type="pct"/>
            <w:tcMar>
              <w:left w:w="0" w:type="dxa"/>
              <w:right w:w="0" w:type="dxa"/>
            </w:tcMar>
            <w:vAlign w:val="center"/>
          </w:tcPr>
          <w:p w14:paraId="3444B4E5">
            <w:pPr>
              <w:snapToGrid w:val="0"/>
              <w:jc w:val="center"/>
              <w:rPr>
                <w:rFonts w:hint="eastAsia" w:ascii="方正黑体_GBK" w:hAnsi="黑体" w:eastAsia="方正黑体_GBK"/>
                <w:sz w:val="18"/>
              </w:rPr>
            </w:pPr>
            <w:r>
              <w:rPr>
                <w:rFonts w:hint="eastAsia" w:ascii="方正黑体_GBK" w:hAnsi="黑体" w:eastAsia="方正黑体_GBK"/>
                <w:sz w:val="18"/>
              </w:rPr>
              <w:t>标准号/</w:t>
            </w:r>
          </w:p>
          <w:p w14:paraId="4ADC72DB">
            <w:pPr>
              <w:snapToGrid w:val="0"/>
              <w:jc w:val="center"/>
              <w:rPr>
                <w:rFonts w:hint="eastAsia" w:ascii="方正黑体_GBK" w:hAnsi="黑体" w:eastAsia="方正黑体_GBK"/>
                <w:sz w:val="18"/>
              </w:rPr>
            </w:pPr>
            <w:r>
              <w:rPr>
                <w:rFonts w:hint="eastAsia" w:ascii="方正黑体_GBK" w:hAnsi="黑体" w:eastAsia="方正黑体_GBK"/>
                <w:sz w:val="18"/>
              </w:rPr>
              <w:t>计划号</w:t>
            </w:r>
          </w:p>
        </w:tc>
        <w:tc>
          <w:tcPr>
            <w:tcW w:w="218" w:type="pct"/>
            <w:tcMar>
              <w:left w:w="0" w:type="dxa"/>
              <w:right w:w="0" w:type="dxa"/>
            </w:tcMar>
            <w:vAlign w:val="center"/>
          </w:tcPr>
          <w:p w14:paraId="062F2835">
            <w:pPr>
              <w:snapToGrid w:val="0"/>
              <w:jc w:val="center"/>
              <w:rPr>
                <w:rFonts w:hint="eastAsia" w:ascii="方正黑体_GBK" w:hAnsi="黑体" w:eastAsia="方正黑体_GBK"/>
                <w:sz w:val="18"/>
              </w:rPr>
            </w:pPr>
            <w:r>
              <w:rPr>
                <w:rFonts w:hint="eastAsia" w:ascii="方正黑体_GBK" w:hAnsi="黑体" w:eastAsia="方正黑体_GBK"/>
                <w:sz w:val="18"/>
              </w:rPr>
              <w:t>标准</w:t>
            </w:r>
          </w:p>
          <w:p w14:paraId="5A263B44">
            <w:pPr>
              <w:snapToGrid w:val="0"/>
              <w:jc w:val="center"/>
              <w:rPr>
                <w:rFonts w:hint="eastAsia" w:ascii="方正黑体_GBK" w:hAnsi="黑体" w:eastAsia="方正黑体_GBK"/>
                <w:sz w:val="18"/>
              </w:rPr>
            </w:pPr>
            <w:r>
              <w:rPr>
                <w:rFonts w:hint="eastAsia" w:ascii="方正黑体_GBK" w:hAnsi="黑体" w:eastAsia="方正黑体_GBK"/>
                <w:sz w:val="18"/>
              </w:rPr>
              <w:t>状态</w:t>
            </w:r>
          </w:p>
        </w:tc>
        <w:tc>
          <w:tcPr>
            <w:tcW w:w="252" w:type="pct"/>
            <w:tcMar>
              <w:left w:w="0" w:type="dxa"/>
              <w:right w:w="0" w:type="dxa"/>
            </w:tcMar>
            <w:vAlign w:val="center"/>
          </w:tcPr>
          <w:p w14:paraId="07BC7A85">
            <w:pPr>
              <w:snapToGrid w:val="0"/>
              <w:jc w:val="center"/>
              <w:rPr>
                <w:rFonts w:hint="eastAsia" w:ascii="方正黑体_GBK" w:hAnsi="黑体" w:eastAsia="方正黑体_GBK"/>
                <w:sz w:val="18"/>
              </w:rPr>
            </w:pPr>
            <w:r>
              <w:rPr>
                <w:rFonts w:hint="eastAsia" w:ascii="方正黑体_GBK" w:hAnsi="黑体" w:eastAsia="方正黑体_GBK"/>
                <w:sz w:val="18"/>
              </w:rPr>
              <w:t>起草人</w:t>
            </w:r>
          </w:p>
        </w:tc>
        <w:tc>
          <w:tcPr>
            <w:tcW w:w="632" w:type="pct"/>
            <w:tcMar>
              <w:left w:w="0" w:type="dxa"/>
              <w:right w:w="0" w:type="dxa"/>
            </w:tcMar>
            <w:vAlign w:val="center"/>
          </w:tcPr>
          <w:p w14:paraId="64B4F97C">
            <w:pPr>
              <w:snapToGrid w:val="0"/>
              <w:jc w:val="center"/>
              <w:rPr>
                <w:rFonts w:hint="eastAsia" w:ascii="方正黑体_GBK" w:hAnsi="黑体" w:eastAsia="方正黑体_GBK"/>
                <w:sz w:val="18"/>
              </w:rPr>
            </w:pPr>
            <w:r>
              <w:rPr>
                <w:rFonts w:hint="eastAsia" w:ascii="方正黑体_GBK" w:hAnsi="黑体" w:eastAsia="方正黑体_GBK"/>
                <w:sz w:val="18"/>
              </w:rPr>
              <w:t>起草单位</w:t>
            </w:r>
          </w:p>
        </w:tc>
        <w:tc>
          <w:tcPr>
            <w:tcW w:w="334" w:type="pct"/>
            <w:tcMar>
              <w:left w:w="0" w:type="dxa"/>
              <w:right w:w="0" w:type="dxa"/>
            </w:tcMar>
            <w:vAlign w:val="center"/>
          </w:tcPr>
          <w:p w14:paraId="0DD3FA98">
            <w:pPr>
              <w:snapToGrid w:val="0"/>
              <w:jc w:val="center"/>
              <w:rPr>
                <w:rFonts w:hint="eastAsia" w:ascii="方正黑体_GBK" w:hAnsi="黑体" w:eastAsia="方正黑体_GBK"/>
                <w:sz w:val="18"/>
              </w:rPr>
            </w:pPr>
            <w:r>
              <w:rPr>
                <w:rFonts w:hint="eastAsia" w:ascii="方正黑体_GBK" w:hAnsi="黑体" w:eastAsia="方正黑体_GBK"/>
                <w:sz w:val="18"/>
              </w:rPr>
              <w:t>结论</w:t>
            </w:r>
          </w:p>
        </w:tc>
        <w:tc>
          <w:tcPr>
            <w:tcW w:w="264" w:type="pct"/>
            <w:tcMar>
              <w:left w:w="0" w:type="dxa"/>
              <w:right w:w="0" w:type="dxa"/>
            </w:tcMar>
            <w:vAlign w:val="center"/>
          </w:tcPr>
          <w:p w14:paraId="184145F4">
            <w:pPr>
              <w:snapToGrid w:val="0"/>
              <w:jc w:val="center"/>
              <w:rPr>
                <w:rFonts w:hint="eastAsia" w:ascii="方正黑体_GBK" w:hAnsi="黑体" w:eastAsia="方正黑体_GBK"/>
                <w:sz w:val="18"/>
              </w:rPr>
            </w:pPr>
            <w:r>
              <w:rPr>
                <w:rFonts w:hint="eastAsia" w:ascii="方正黑体_GBK" w:hAnsi="黑体" w:eastAsia="方正黑体_GBK"/>
                <w:sz w:val="18"/>
              </w:rPr>
              <w:t>牵头</w:t>
            </w:r>
          </w:p>
          <w:p w14:paraId="1B2565FA">
            <w:pPr>
              <w:snapToGrid w:val="0"/>
              <w:jc w:val="center"/>
              <w:rPr>
                <w:rFonts w:hint="eastAsia" w:ascii="方正黑体_GBK" w:hAnsi="黑体" w:eastAsia="方正黑体_GBK"/>
                <w:sz w:val="18"/>
              </w:rPr>
            </w:pPr>
            <w:r>
              <w:rPr>
                <w:rFonts w:hint="eastAsia" w:ascii="方正黑体_GBK" w:hAnsi="黑体" w:eastAsia="方正黑体_GBK"/>
                <w:sz w:val="18"/>
              </w:rPr>
              <w:t>起草人</w:t>
            </w:r>
          </w:p>
        </w:tc>
        <w:tc>
          <w:tcPr>
            <w:tcW w:w="653" w:type="pct"/>
            <w:tcMar>
              <w:left w:w="0" w:type="dxa"/>
              <w:right w:w="0" w:type="dxa"/>
            </w:tcMar>
            <w:vAlign w:val="center"/>
          </w:tcPr>
          <w:p w14:paraId="04C5F47A">
            <w:pPr>
              <w:snapToGrid w:val="0"/>
              <w:jc w:val="center"/>
              <w:rPr>
                <w:rFonts w:hint="eastAsia" w:ascii="方正黑体_GBK" w:hAnsi="黑体" w:eastAsia="方正黑体_GBK"/>
                <w:sz w:val="18"/>
              </w:rPr>
            </w:pPr>
            <w:r>
              <w:rPr>
                <w:rFonts w:hint="eastAsia" w:ascii="方正黑体_GBK" w:hAnsi="黑体" w:eastAsia="方正黑体_GBK"/>
                <w:sz w:val="18"/>
              </w:rPr>
              <w:t>牵头起草单位</w:t>
            </w:r>
          </w:p>
        </w:tc>
        <w:tc>
          <w:tcPr>
            <w:tcW w:w="448" w:type="pct"/>
            <w:tcMar>
              <w:left w:w="0" w:type="dxa"/>
              <w:right w:w="0" w:type="dxa"/>
            </w:tcMar>
            <w:vAlign w:val="center"/>
          </w:tcPr>
          <w:p w14:paraId="394098D4">
            <w:pPr>
              <w:snapToGrid w:val="0"/>
              <w:jc w:val="center"/>
              <w:rPr>
                <w:rFonts w:hint="eastAsia" w:ascii="方正黑体_GBK" w:hAnsi="黑体" w:eastAsia="方正黑体_GBK"/>
                <w:sz w:val="18"/>
              </w:rPr>
            </w:pPr>
            <w:r>
              <w:rPr>
                <w:rFonts w:hint="eastAsia" w:ascii="方正黑体_GBK" w:hAnsi="黑体" w:eastAsia="方正黑体_GBK"/>
                <w:sz w:val="18"/>
              </w:rPr>
              <w:t>工作要求</w:t>
            </w:r>
          </w:p>
        </w:tc>
      </w:tr>
      <w:tr w14:paraId="2222A7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67" w:hRule="atLeast"/>
        </w:trPr>
        <w:tc>
          <w:tcPr>
            <w:tcW w:w="212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4F582BBD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基础</w:t>
            </w:r>
          </w:p>
          <w:p w14:paraId="1BB0D69D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通用</w:t>
            </w:r>
          </w:p>
        </w:tc>
        <w:tc>
          <w:tcPr>
            <w:tcW w:w="184" w:type="pct"/>
            <w:tcBorders>
              <w:left w:val="single" w:color="auto" w:sz="4" w:space="0"/>
            </w:tcBorders>
            <w:vAlign w:val="center"/>
          </w:tcPr>
          <w:p w14:paraId="03B297BB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1</w:t>
            </w:r>
          </w:p>
        </w:tc>
        <w:tc>
          <w:tcPr>
            <w:tcW w:w="650" w:type="pct"/>
            <w:vAlign w:val="center"/>
          </w:tcPr>
          <w:p w14:paraId="75739AED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花卉术语</w:t>
            </w:r>
          </w:p>
        </w:tc>
        <w:tc>
          <w:tcPr>
            <w:tcW w:w="613" w:type="pct"/>
            <w:noWrap/>
            <w:vAlign w:val="center"/>
          </w:tcPr>
          <w:p w14:paraId="6F0B6690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花卉术语</w:t>
            </w:r>
          </w:p>
        </w:tc>
        <w:tc>
          <w:tcPr>
            <w:tcW w:w="536" w:type="pct"/>
            <w:noWrap/>
            <w:vAlign w:val="center"/>
          </w:tcPr>
          <w:p w14:paraId="236A94E1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LY/T 3366-2024</w:t>
            </w:r>
          </w:p>
        </w:tc>
        <w:tc>
          <w:tcPr>
            <w:tcW w:w="218" w:type="pct"/>
            <w:noWrap/>
            <w:vAlign w:val="center"/>
          </w:tcPr>
          <w:p w14:paraId="4ADE4B3D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4CF93249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刘  燕</w:t>
            </w:r>
          </w:p>
        </w:tc>
        <w:tc>
          <w:tcPr>
            <w:tcW w:w="632" w:type="pct"/>
            <w:vAlign w:val="center"/>
          </w:tcPr>
          <w:p w14:paraId="0F0AED2B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北京林业大学</w:t>
            </w:r>
          </w:p>
        </w:tc>
        <w:tc>
          <w:tcPr>
            <w:tcW w:w="334" w:type="pct"/>
            <w:noWrap/>
            <w:vAlign w:val="center"/>
          </w:tcPr>
          <w:p w14:paraId="31394B83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继续有效</w:t>
            </w:r>
          </w:p>
        </w:tc>
        <w:tc>
          <w:tcPr>
            <w:tcW w:w="264" w:type="pct"/>
            <w:noWrap/>
            <w:vAlign w:val="center"/>
          </w:tcPr>
          <w:p w14:paraId="7E129F9A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—</w:t>
            </w:r>
          </w:p>
        </w:tc>
        <w:tc>
          <w:tcPr>
            <w:tcW w:w="653" w:type="pct"/>
            <w:vAlign w:val="center"/>
          </w:tcPr>
          <w:p w14:paraId="2B81CDEF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—</w:t>
            </w:r>
          </w:p>
        </w:tc>
        <w:tc>
          <w:tcPr>
            <w:tcW w:w="448" w:type="pct"/>
            <w:noWrap/>
            <w:vAlign w:val="center"/>
          </w:tcPr>
          <w:p w14:paraId="2DC60E63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—</w:t>
            </w:r>
          </w:p>
        </w:tc>
      </w:tr>
      <w:tr w14:paraId="5F8422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67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6739667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tcBorders>
              <w:left w:val="single" w:color="auto" w:sz="4" w:space="0"/>
            </w:tcBorders>
            <w:vAlign w:val="center"/>
          </w:tcPr>
          <w:p w14:paraId="3B5DC456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2</w:t>
            </w:r>
          </w:p>
        </w:tc>
        <w:tc>
          <w:tcPr>
            <w:tcW w:w="650" w:type="pct"/>
            <w:vAlign w:val="center"/>
          </w:tcPr>
          <w:p w14:paraId="1741E5B2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花卉名称规范</w:t>
            </w:r>
          </w:p>
        </w:tc>
        <w:tc>
          <w:tcPr>
            <w:tcW w:w="613" w:type="pct"/>
            <w:noWrap/>
            <w:vAlign w:val="center"/>
          </w:tcPr>
          <w:p w14:paraId="561597F5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花卉名称</w:t>
            </w:r>
          </w:p>
        </w:tc>
        <w:tc>
          <w:tcPr>
            <w:tcW w:w="536" w:type="pct"/>
            <w:noWrap/>
            <w:vAlign w:val="center"/>
          </w:tcPr>
          <w:p w14:paraId="157377FC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LY/T</w:t>
            </w:r>
            <w:r>
              <w:rPr>
                <w:rFonts w:hint="eastAsia" w:ascii="方正仿宋_GBK" w:hAnsi="方正仿宋_GBK" w:eastAsia="方正仿宋_GBK"/>
                <w:spacing w:val="-5"/>
                <w:sz w:val="18"/>
                <w:szCs w:val="24"/>
              </w:rPr>
              <w:t xml:space="preserve"> </w:t>
            </w: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1576-2000</w:t>
            </w:r>
          </w:p>
        </w:tc>
        <w:tc>
          <w:tcPr>
            <w:tcW w:w="218" w:type="pct"/>
            <w:noWrap/>
            <w:vAlign w:val="center"/>
          </w:tcPr>
          <w:p w14:paraId="09CEBA32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5AC9B3C1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苏雪痕</w:t>
            </w:r>
          </w:p>
        </w:tc>
        <w:tc>
          <w:tcPr>
            <w:tcW w:w="632" w:type="pct"/>
            <w:vAlign w:val="center"/>
          </w:tcPr>
          <w:p w14:paraId="0701D7AC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国家林业局</w:t>
            </w:r>
          </w:p>
        </w:tc>
        <w:tc>
          <w:tcPr>
            <w:tcW w:w="334" w:type="pct"/>
            <w:noWrap/>
            <w:vAlign w:val="center"/>
          </w:tcPr>
          <w:p w14:paraId="6CBB8BD1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修    订</w:t>
            </w:r>
          </w:p>
        </w:tc>
        <w:tc>
          <w:tcPr>
            <w:tcW w:w="264" w:type="pct"/>
            <w:noWrap/>
            <w:vAlign w:val="center"/>
          </w:tcPr>
          <w:p w14:paraId="71EFC2D0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张引潮</w:t>
            </w:r>
          </w:p>
        </w:tc>
        <w:tc>
          <w:tcPr>
            <w:tcW w:w="653" w:type="pct"/>
            <w:vAlign w:val="center"/>
          </w:tcPr>
          <w:p w14:paraId="1611A95D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中国林业科学研究院 林业研究所</w:t>
            </w:r>
          </w:p>
        </w:tc>
        <w:tc>
          <w:tcPr>
            <w:tcW w:w="448" w:type="pct"/>
            <w:noWrap/>
            <w:vAlign w:val="center"/>
          </w:tcPr>
          <w:p w14:paraId="3E9B1BBE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按要求完成修订报批</w:t>
            </w:r>
          </w:p>
        </w:tc>
      </w:tr>
      <w:tr w14:paraId="71139C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67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B280C0D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tcBorders>
              <w:left w:val="single" w:color="auto" w:sz="4" w:space="0"/>
            </w:tcBorders>
            <w:vAlign w:val="center"/>
          </w:tcPr>
          <w:p w14:paraId="7A6331A0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3</w:t>
            </w:r>
          </w:p>
        </w:tc>
        <w:tc>
          <w:tcPr>
            <w:tcW w:w="650" w:type="pct"/>
            <w:vAlign w:val="center"/>
          </w:tcPr>
          <w:p w14:paraId="4A73BE56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观赏植物颜色表示方法</w:t>
            </w:r>
          </w:p>
        </w:tc>
        <w:tc>
          <w:tcPr>
            <w:tcW w:w="613" w:type="pct"/>
            <w:noWrap/>
            <w:vAlign w:val="center"/>
          </w:tcPr>
          <w:p w14:paraId="5559C2C8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—</w:t>
            </w:r>
          </w:p>
        </w:tc>
        <w:tc>
          <w:tcPr>
            <w:tcW w:w="536" w:type="pct"/>
            <w:noWrap/>
            <w:vAlign w:val="center"/>
          </w:tcPr>
          <w:p w14:paraId="6F924ED1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LY/T</w:t>
            </w:r>
            <w:r>
              <w:rPr>
                <w:rFonts w:hint="eastAsia" w:ascii="方正仿宋_GBK" w:hAnsi="方正仿宋_GBK" w:eastAsia="方正仿宋_GBK"/>
                <w:spacing w:val="-9"/>
                <w:sz w:val="18"/>
                <w:szCs w:val="24"/>
              </w:rPr>
              <w:t xml:space="preserve"> </w:t>
            </w: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1917-2010</w:t>
            </w:r>
          </w:p>
        </w:tc>
        <w:tc>
          <w:tcPr>
            <w:tcW w:w="218" w:type="pct"/>
            <w:noWrap/>
            <w:vAlign w:val="center"/>
          </w:tcPr>
          <w:p w14:paraId="5AE691CC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5A743246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孙振元</w:t>
            </w:r>
          </w:p>
        </w:tc>
        <w:tc>
          <w:tcPr>
            <w:tcW w:w="632" w:type="pct"/>
            <w:vAlign w:val="center"/>
          </w:tcPr>
          <w:p w14:paraId="36B9883D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中国林业科学研究院 林业研究所</w:t>
            </w:r>
          </w:p>
        </w:tc>
        <w:tc>
          <w:tcPr>
            <w:tcW w:w="334" w:type="pct"/>
            <w:noWrap/>
            <w:vAlign w:val="center"/>
          </w:tcPr>
          <w:p w14:paraId="06AC59B7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拟 修 订</w:t>
            </w:r>
          </w:p>
        </w:tc>
        <w:tc>
          <w:tcPr>
            <w:tcW w:w="264" w:type="pct"/>
            <w:noWrap/>
            <w:vAlign w:val="center"/>
          </w:tcPr>
          <w:p w14:paraId="1CFA74E2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邓衍明</w:t>
            </w:r>
          </w:p>
        </w:tc>
        <w:tc>
          <w:tcPr>
            <w:tcW w:w="653" w:type="pct"/>
            <w:vAlign w:val="center"/>
          </w:tcPr>
          <w:p w14:paraId="4F62CCCE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江苏省农业科学院休闲农业研究所</w:t>
            </w:r>
          </w:p>
        </w:tc>
        <w:tc>
          <w:tcPr>
            <w:tcW w:w="448" w:type="pct"/>
            <w:noWrap/>
            <w:vAlign w:val="center"/>
          </w:tcPr>
          <w:p w14:paraId="1C57D859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按要求申报立项</w:t>
            </w:r>
          </w:p>
        </w:tc>
      </w:tr>
      <w:tr w14:paraId="1CDF84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67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85B865A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tcBorders>
              <w:left w:val="single" w:color="auto" w:sz="4" w:space="0"/>
            </w:tcBorders>
            <w:vAlign w:val="center"/>
          </w:tcPr>
          <w:p w14:paraId="0A3DE511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4</w:t>
            </w:r>
          </w:p>
        </w:tc>
        <w:tc>
          <w:tcPr>
            <w:tcW w:w="650" w:type="pct"/>
            <w:vAlign w:val="center"/>
          </w:tcPr>
          <w:p w14:paraId="038983C3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设施花卉生产环境控制规范</w:t>
            </w:r>
          </w:p>
        </w:tc>
        <w:tc>
          <w:tcPr>
            <w:tcW w:w="613" w:type="pct"/>
            <w:noWrap/>
            <w:vAlign w:val="center"/>
          </w:tcPr>
          <w:p w14:paraId="4D90875C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—</w:t>
            </w:r>
          </w:p>
        </w:tc>
        <w:tc>
          <w:tcPr>
            <w:tcW w:w="536" w:type="pct"/>
            <w:noWrap/>
            <w:vAlign w:val="center"/>
          </w:tcPr>
          <w:p w14:paraId="3CA5C51D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20232104-T-432</w:t>
            </w:r>
          </w:p>
        </w:tc>
        <w:tc>
          <w:tcPr>
            <w:tcW w:w="218" w:type="pct"/>
            <w:noWrap/>
            <w:vAlign w:val="center"/>
          </w:tcPr>
          <w:p w14:paraId="3E87CA91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在编</w:t>
            </w:r>
          </w:p>
        </w:tc>
        <w:tc>
          <w:tcPr>
            <w:tcW w:w="252" w:type="pct"/>
            <w:noWrap/>
            <w:vAlign w:val="center"/>
          </w:tcPr>
          <w:p w14:paraId="7A72FF21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—</w:t>
            </w:r>
          </w:p>
        </w:tc>
        <w:tc>
          <w:tcPr>
            <w:tcW w:w="632" w:type="pct"/>
            <w:vAlign w:val="center"/>
          </w:tcPr>
          <w:p w14:paraId="28B288C1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—</w:t>
            </w:r>
          </w:p>
        </w:tc>
        <w:tc>
          <w:tcPr>
            <w:tcW w:w="334" w:type="pct"/>
            <w:noWrap/>
            <w:vAlign w:val="center"/>
          </w:tcPr>
          <w:p w14:paraId="64352004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继续编制</w:t>
            </w:r>
          </w:p>
        </w:tc>
        <w:tc>
          <w:tcPr>
            <w:tcW w:w="264" w:type="pct"/>
            <w:noWrap/>
            <w:vAlign w:val="center"/>
          </w:tcPr>
          <w:p w14:paraId="651A135D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高俊平</w:t>
            </w:r>
          </w:p>
        </w:tc>
        <w:tc>
          <w:tcPr>
            <w:tcW w:w="653" w:type="pct"/>
            <w:vAlign w:val="center"/>
          </w:tcPr>
          <w:p w14:paraId="3465D5CA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中国农业大学</w:t>
            </w:r>
          </w:p>
        </w:tc>
        <w:tc>
          <w:tcPr>
            <w:tcW w:w="448" w:type="pct"/>
            <w:noWrap/>
            <w:vAlign w:val="center"/>
          </w:tcPr>
          <w:p w14:paraId="41C77BA7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按合同要求完成</w:t>
            </w:r>
          </w:p>
        </w:tc>
      </w:tr>
      <w:tr w14:paraId="6E3985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67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5E2134C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tcBorders>
              <w:left w:val="single" w:color="auto" w:sz="4" w:space="0"/>
            </w:tcBorders>
            <w:vAlign w:val="center"/>
          </w:tcPr>
          <w:p w14:paraId="0D0B2859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5</w:t>
            </w:r>
          </w:p>
        </w:tc>
        <w:tc>
          <w:tcPr>
            <w:tcW w:w="650" w:type="pct"/>
            <w:vAlign w:val="center"/>
          </w:tcPr>
          <w:p w14:paraId="00179ABA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花卉电子商务交易服务规范</w:t>
            </w:r>
          </w:p>
        </w:tc>
        <w:tc>
          <w:tcPr>
            <w:tcW w:w="613" w:type="pct"/>
            <w:noWrap/>
            <w:vAlign w:val="center"/>
          </w:tcPr>
          <w:p w14:paraId="2497947C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—</w:t>
            </w:r>
          </w:p>
        </w:tc>
        <w:tc>
          <w:tcPr>
            <w:tcW w:w="536" w:type="pct"/>
            <w:noWrap/>
            <w:vAlign w:val="center"/>
          </w:tcPr>
          <w:p w14:paraId="66281464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2021-LY-007</w:t>
            </w:r>
          </w:p>
        </w:tc>
        <w:tc>
          <w:tcPr>
            <w:tcW w:w="218" w:type="pct"/>
            <w:noWrap/>
            <w:vAlign w:val="center"/>
          </w:tcPr>
          <w:p w14:paraId="2AA32269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在编</w:t>
            </w:r>
          </w:p>
        </w:tc>
        <w:tc>
          <w:tcPr>
            <w:tcW w:w="252" w:type="pct"/>
            <w:noWrap/>
            <w:vAlign w:val="center"/>
          </w:tcPr>
          <w:p w14:paraId="4F6BE711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—</w:t>
            </w:r>
          </w:p>
        </w:tc>
        <w:tc>
          <w:tcPr>
            <w:tcW w:w="632" w:type="pct"/>
            <w:vAlign w:val="center"/>
          </w:tcPr>
          <w:p w14:paraId="798C579B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—</w:t>
            </w:r>
          </w:p>
        </w:tc>
        <w:tc>
          <w:tcPr>
            <w:tcW w:w="334" w:type="pct"/>
            <w:noWrap/>
            <w:vAlign w:val="center"/>
          </w:tcPr>
          <w:p w14:paraId="1809CCBF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继续编制</w:t>
            </w:r>
          </w:p>
        </w:tc>
        <w:tc>
          <w:tcPr>
            <w:tcW w:w="264" w:type="pct"/>
            <w:noWrap/>
            <w:vAlign w:val="center"/>
          </w:tcPr>
          <w:p w14:paraId="4B00838B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李  虬</w:t>
            </w:r>
          </w:p>
        </w:tc>
        <w:tc>
          <w:tcPr>
            <w:tcW w:w="653" w:type="pct"/>
            <w:vAlign w:val="center"/>
          </w:tcPr>
          <w:p w14:paraId="6DC34243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广州升码科技有限公司</w:t>
            </w:r>
          </w:p>
        </w:tc>
        <w:tc>
          <w:tcPr>
            <w:tcW w:w="448" w:type="pct"/>
            <w:noWrap/>
            <w:vAlign w:val="center"/>
          </w:tcPr>
          <w:p w14:paraId="76D1EB37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按合同要求完成</w:t>
            </w:r>
          </w:p>
        </w:tc>
      </w:tr>
      <w:tr w14:paraId="53A1E9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67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FD4CDEA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tcBorders>
              <w:left w:val="single" w:color="auto" w:sz="4" w:space="0"/>
            </w:tcBorders>
            <w:vAlign w:val="center"/>
          </w:tcPr>
          <w:p w14:paraId="11EC4F9F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6</w:t>
            </w:r>
          </w:p>
        </w:tc>
        <w:tc>
          <w:tcPr>
            <w:tcW w:w="650" w:type="pct"/>
            <w:vAlign w:val="center"/>
          </w:tcPr>
          <w:p w14:paraId="31B7306C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花卉有害生物防治技术规程</w:t>
            </w:r>
          </w:p>
        </w:tc>
        <w:tc>
          <w:tcPr>
            <w:tcW w:w="613" w:type="pct"/>
            <w:noWrap/>
            <w:vAlign w:val="center"/>
          </w:tcPr>
          <w:p w14:paraId="5BC978C6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花卉主要刺吸式害虫检测规程</w:t>
            </w:r>
          </w:p>
        </w:tc>
        <w:tc>
          <w:tcPr>
            <w:tcW w:w="536" w:type="pct"/>
            <w:noWrap/>
            <w:vAlign w:val="center"/>
          </w:tcPr>
          <w:p w14:paraId="5B2B2017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 xml:space="preserve">GB/T 28988-2024 </w:t>
            </w:r>
          </w:p>
        </w:tc>
        <w:tc>
          <w:tcPr>
            <w:tcW w:w="218" w:type="pct"/>
            <w:noWrap/>
            <w:vAlign w:val="center"/>
          </w:tcPr>
          <w:p w14:paraId="207AFC3B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292B3029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孙  强</w:t>
            </w:r>
          </w:p>
        </w:tc>
        <w:tc>
          <w:tcPr>
            <w:tcW w:w="632" w:type="pct"/>
            <w:vAlign w:val="center"/>
          </w:tcPr>
          <w:p w14:paraId="78E36EBB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上海市林业总站</w:t>
            </w:r>
          </w:p>
        </w:tc>
        <w:tc>
          <w:tcPr>
            <w:tcW w:w="334" w:type="pct"/>
            <w:noWrap/>
            <w:vAlign w:val="center"/>
          </w:tcPr>
          <w:p w14:paraId="481BF3F8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继续有效</w:t>
            </w:r>
          </w:p>
        </w:tc>
        <w:tc>
          <w:tcPr>
            <w:tcW w:w="264" w:type="pct"/>
            <w:noWrap/>
            <w:vAlign w:val="center"/>
          </w:tcPr>
          <w:p w14:paraId="736B4AA1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653" w:type="pct"/>
            <w:vAlign w:val="center"/>
          </w:tcPr>
          <w:p w14:paraId="761B0503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448" w:type="pct"/>
            <w:noWrap/>
            <w:vAlign w:val="center"/>
          </w:tcPr>
          <w:p w14:paraId="059C2E1E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—</w:t>
            </w:r>
          </w:p>
        </w:tc>
      </w:tr>
      <w:tr w14:paraId="241EFC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67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057EFB00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tcBorders>
              <w:left w:val="single" w:color="auto" w:sz="4" w:space="0"/>
            </w:tcBorders>
            <w:vAlign w:val="center"/>
          </w:tcPr>
          <w:p w14:paraId="736FD6EF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7</w:t>
            </w:r>
          </w:p>
        </w:tc>
        <w:tc>
          <w:tcPr>
            <w:tcW w:w="650" w:type="pct"/>
            <w:vAlign w:val="center"/>
          </w:tcPr>
          <w:p w14:paraId="249587E9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中国新花卉作物开发技术规程</w:t>
            </w:r>
          </w:p>
        </w:tc>
        <w:tc>
          <w:tcPr>
            <w:tcW w:w="613" w:type="pct"/>
            <w:noWrap/>
            <w:vAlign w:val="center"/>
          </w:tcPr>
          <w:p w14:paraId="178BBD81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新花卉作物开发技术规程</w:t>
            </w:r>
          </w:p>
        </w:tc>
        <w:tc>
          <w:tcPr>
            <w:tcW w:w="536" w:type="pct"/>
            <w:noWrap/>
            <w:vAlign w:val="center"/>
          </w:tcPr>
          <w:p w14:paraId="66F1B8C1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LY/T 3367-2024</w:t>
            </w:r>
          </w:p>
        </w:tc>
        <w:tc>
          <w:tcPr>
            <w:tcW w:w="218" w:type="pct"/>
            <w:noWrap/>
            <w:vAlign w:val="center"/>
          </w:tcPr>
          <w:p w14:paraId="6249BB79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41A9F85C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张启翔</w:t>
            </w:r>
          </w:p>
        </w:tc>
        <w:tc>
          <w:tcPr>
            <w:tcW w:w="632" w:type="pct"/>
            <w:vAlign w:val="center"/>
          </w:tcPr>
          <w:p w14:paraId="30A9AE60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北京林业大学</w:t>
            </w:r>
          </w:p>
        </w:tc>
        <w:tc>
          <w:tcPr>
            <w:tcW w:w="334" w:type="pct"/>
            <w:noWrap/>
            <w:vAlign w:val="center"/>
          </w:tcPr>
          <w:p w14:paraId="78936141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继续有效</w:t>
            </w:r>
          </w:p>
        </w:tc>
        <w:tc>
          <w:tcPr>
            <w:tcW w:w="264" w:type="pct"/>
            <w:noWrap/>
            <w:vAlign w:val="center"/>
          </w:tcPr>
          <w:p w14:paraId="4906E649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653" w:type="pct"/>
            <w:vAlign w:val="center"/>
          </w:tcPr>
          <w:p w14:paraId="28BD591C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448" w:type="pct"/>
            <w:noWrap/>
            <w:vAlign w:val="center"/>
          </w:tcPr>
          <w:p w14:paraId="031051CE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—</w:t>
            </w:r>
          </w:p>
        </w:tc>
      </w:tr>
      <w:tr w14:paraId="4F8A69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67" w:hRule="atLeast"/>
        </w:trPr>
        <w:tc>
          <w:tcPr>
            <w:tcW w:w="212" w:type="pct"/>
            <w:vMerge w:val="continue"/>
            <w:tcBorders>
              <w:left w:val="single" w:color="auto" w:sz="4" w:space="0"/>
              <w:bottom w:val="single" w:color="auto" w:sz="2" w:space="0"/>
              <w:right w:val="single" w:color="auto" w:sz="4" w:space="0"/>
            </w:tcBorders>
            <w:vAlign w:val="center"/>
          </w:tcPr>
          <w:p w14:paraId="53B6F76D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tcBorders>
              <w:left w:val="single" w:color="auto" w:sz="4" w:space="0"/>
              <w:bottom w:val="single" w:color="auto" w:sz="2" w:space="0"/>
            </w:tcBorders>
            <w:vAlign w:val="center"/>
          </w:tcPr>
          <w:p w14:paraId="2D3EF680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8</w:t>
            </w:r>
          </w:p>
        </w:tc>
        <w:tc>
          <w:tcPr>
            <w:tcW w:w="650" w:type="pct"/>
            <w:tcBorders>
              <w:bottom w:val="single" w:color="auto" w:sz="2" w:space="0"/>
            </w:tcBorders>
            <w:vAlign w:val="center"/>
          </w:tcPr>
          <w:p w14:paraId="63836789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花卉 种质资源库建设与种质资源保存导则</w:t>
            </w:r>
          </w:p>
        </w:tc>
        <w:tc>
          <w:tcPr>
            <w:tcW w:w="613" w:type="pct"/>
            <w:tcBorders>
              <w:bottom w:val="single" w:color="auto" w:sz="2" w:space="0"/>
            </w:tcBorders>
            <w:noWrap/>
            <w:vAlign w:val="center"/>
          </w:tcPr>
          <w:p w14:paraId="4327E735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536" w:type="pct"/>
            <w:tcBorders>
              <w:bottom w:val="single" w:color="auto" w:sz="2" w:space="0"/>
            </w:tcBorders>
            <w:noWrap/>
            <w:vAlign w:val="center"/>
          </w:tcPr>
          <w:p w14:paraId="6CDDC06E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GB/T 43645-2024</w:t>
            </w:r>
          </w:p>
        </w:tc>
        <w:tc>
          <w:tcPr>
            <w:tcW w:w="218" w:type="pct"/>
            <w:tcBorders>
              <w:bottom w:val="single" w:color="auto" w:sz="2" w:space="0"/>
            </w:tcBorders>
            <w:noWrap/>
            <w:vAlign w:val="center"/>
          </w:tcPr>
          <w:p w14:paraId="122C368C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tcBorders>
              <w:bottom w:val="single" w:color="auto" w:sz="2" w:space="0"/>
            </w:tcBorders>
            <w:noWrap/>
            <w:vAlign w:val="center"/>
          </w:tcPr>
          <w:p w14:paraId="453552A1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王  雁</w:t>
            </w:r>
          </w:p>
        </w:tc>
        <w:tc>
          <w:tcPr>
            <w:tcW w:w="632" w:type="pct"/>
            <w:tcBorders>
              <w:bottom w:val="single" w:color="auto" w:sz="2" w:space="0"/>
            </w:tcBorders>
            <w:vAlign w:val="center"/>
          </w:tcPr>
          <w:p w14:paraId="29AFC60D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中国林业科学研究院林业研究所</w:t>
            </w:r>
          </w:p>
        </w:tc>
        <w:tc>
          <w:tcPr>
            <w:tcW w:w="334" w:type="pct"/>
            <w:tcBorders>
              <w:bottom w:val="single" w:color="auto" w:sz="2" w:space="0"/>
            </w:tcBorders>
            <w:noWrap/>
            <w:vAlign w:val="center"/>
          </w:tcPr>
          <w:p w14:paraId="574DB936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继续有效</w:t>
            </w:r>
          </w:p>
        </w:tc>
        <w:tc>
          <w:tcPr>
            <w:tcW w:w="264" w:type="pct"/>
            <w:tcBorders>
              <w:bottom w:val="single" w:color="auto" w:sz="2" w:space="0"/>
            </w:tcBorders>
            <w:noWrap/>
            <w:vAlign w:val="center"/>
          </w:tcPr>
          <w:p w14:paraId="5BC73A50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—</w:t>
            </w:r>
          </w:p>
        </w:tc>
        <w:tc>
          <w:tcPr>
            <w:tcW w:w="653" w:type="pct"/>
            <w:tcBorders>
              <w:bottom w:val="single" w:color="auto" w:sz="2" w:space="0"/>
            </w:tcBorders>
            <w:vAlign w:val="center"/>
          </w:tcPr>
          <w:p w14:paraId="0514E5E9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—</w:t>
            </w:r>
          </w:p>
        </w:tc>
        <w:tc>
          <w:tcPr>
            <w:tcW w:w="448" w:type="pct"/>
            <w:tcBorders>
              <w:bottom w:val="single" w:color="auto" w:sz="2" w:space="0"/>
            </w:tcBorders>
            <w:noWrap/>
            <w:vAlign w:val="center"/>
          </w:tcPr>
          <w:p w14:paraId="0DC4BCC4">
            <w:pPr>
              <w:widowControl/>
              <w:snapToGrid w:val="0"/>
              <w:jc w:val="left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—</w:t>
            </w:r>
          </w:p>
        </w:tc>
      </w:tr>
      <w:tr w14:paraId="4299F1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67" w:hRule="atLeast"/>
        </w:trPr>
        <w:tc>
          <w:tcPr>
            <w:tcW w:w="212" w:type="pct"/>
            <w:vMerge w:val="restart"/>
            <w:tcBorders>
              <w:top w:val="single" w:color="auto" w:sz="2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2CE605C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产品</w:t>
            </w:r>
          </w:p>
          <w:p w14:paraId="3B3D90AA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质量</w:t>
            </w:r>
          </w:p>
        </w:tc>
        <w:tc>
          <w:tcPr>
            <w:tcW w:w="184" w:type="pct"/>
            <w:tcBorders>
              <w:top w:val="single" w:color="auto" w:sz="2" w:space="0"/>
              <w:left w:val="single" w:color="auto" w:sz="4" w:space="0"/>
              <w:bottom w:val="single" w:color="auto" w:sz="2" w:space="0"/>
            </w:tcBorders>
            <w:vAlign w:val="center"/>
          </w:tcPr>
          <w:p w14:paraId="5F59BD87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9</w:t>
            </w:r>
          </w:p>
        </w:tc>
        <w:tc>
          <w:tcPr>
            <w:tcW w:w="650" w:type="pct"/>
            <w:tcBorders>
              <w:top w:val="single" w:color="auto" w:sz="2" w:space="0"/>
              <w:bottom w:val="single" w:color="auto" w:sz="2" w:space="0"/>
            </w:tcBorders>
            <w:vAlign w:val="center"/>
          </w:tcPr>
          <w:p w14:paraId="10C8C29B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ascii="方正仿宋_GBK" w:hAnsi="方正仿宋_GBK" w:eastAsia="方正仿宋_GBK"/>
                <w:sz w:val="18"/>
                <w:szCs w:val="24"/>
              </w:rPr>
              <w:t>主要花卉产品等级 第</w:t>
            </w: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4</w:t>
            </w:r>
            <w:r>
              <w:rPr>
                <w:rFonts w:ascii="方正仿宋_GBK" w:hAnsi="方正仿宋_GBK" w:eastAsia="方正仿宋_GBK"/>
                <w:sz w:val="18"/>
                <w:szCs w:val="24"/>
              </w:rPr>
              <w:t>部分:</w:t>
            </w: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 xml:space="preserve"> 花卉种子</w:t>
            </w:r>
          </w:p>
        </w:tc>
        <w:tc>
          <w:tcPr>
            <w:tcW w:w="613" w:type="pct"/>
            <w:tcBorders>
              <w:top w:val="single" w:color="auto" w:sz="2" w:space="0"/>
              <w:bottom w:val="single" w:color="auto" w:sz="2" w:space="0"/>
            </w:tcBorders>
            <w:noWrap/>
            <w:vAlign w:val="center"/>
          </w:tcPr>
          <w:p w14:paraId="00DE70A1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ascii="方正仿宋_GBK" w:hAnsi="方正仿宋_GBK" w:eastAsia="方正仿宋_GBK"/>
                <w:sz w:val="18"/>
                <w:szCs w:val="24"/>
              </w:rPr>
              <w:t>主要花卉产品等级 第</w:t>
            </w: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4</w:t>
            </w:r>
            <w:r>
              <w:rPr>
                <w:rFonts w:ascii="方正仿宋_GBK" w:hAnsi="方正仿宋_GBK" w:eastAsia="方正仿宋_GBK"/>
                <w:sz w:val="18"/>
                <w:szCs w:val="24"/>
              </w:rPr>
              <w:t>部分:</w:t>
            </w: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 xml:space="preserve"> 花卉种子</w:t>
            </w:r>
          </w:p>
        </w:tc>
        <w:tc>
          <w:tcPr>
            <w:tcW w:w="536" w:type="pct"/>
            <w:tcBorders>
              <w:top w:val="single" w:color="auto" w:sz="2" w:space="0"/>
              <w:bottom w:val="single" w:color="auto" w:sz="2" w:space="0"/>
            </w:tcBorders>
            <w:noWrap/>
            <w:vAlign w:val="center"/>
          </w:tcPr>
          <w:p w14:paraId="70938C6E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GB/T 18247.4-2000</w:t>
            </w:r>
          </w:p>
        </w:tc>
        <w:tc>
          <w:tcPr>
            <w:tcW w:w="218" w:type="pct"/>
            <w:tcBorders>
              <w:top w:val="single" w:color="auto" w:sz="2" w:space="0"/>
              <w:bottom w:val="single" w:color="auto" w:sz="2" w:space="0"/>
            </w:tcBorders>
            <w:noWrap/>
            <w:vAlign w:val="center"/>
          </w:tcPr>
          <w:p w14:paraId="677F3DCA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tcBorders>
              <w:top w:val="single" w:color="auto" w:sz="2" w:space="0"/>
              <w:bottom w:val="single" w:color="auto" w:sz="2" w:space="0"/>
            </w:tcBorders>
            <w:noWrap/>
            <w:vAlign w:val="center"/>
          </w:tcPr>
          <w:p w14:paraId="17724E12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陈琰芳</w:t>
            </w:r>
          </w:p>
        </w:tc>
        <w:tc>
          <w:tcPr>
            <w:tcW w:w="632" w:type="pct"/>
            <w:tcBorders>
              <w:top w:val="single" w:color="auto" w:sz="2" w:space="0"/>
              <w:bottom w:val="single" w:color="auto" w:sz="2" w:space="0"/>
            </w:tcBorders>
            <w:vAlign w:val="center"/>
          </w:tcPr>
          <w:p w14:paraId="1729BA4B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中国林木种子公司</w:t>
            </w:r>
          </w:p>
        </w:tc>
        <w:tc>
          <w:tcPr>
            <w:tcW w:w="334" w:type="pct"/>
            <w:tcBorders>
              <w:top w:val="single" w:color="auto" w:sz="2" w:space="0"/>
              <w:bottom w:val="single" w:color="auto" w:sz="2" w:space="0"/>
            </w:tcBorders>
            <w:noWrap/>
            <w:vAlign w:val="center"/>
          </w:tcPr>
          <w:p w14:paraId="36DC9A1A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修    订</w:t>
            </w:r>
          </w:p>
        </w:tc>
        <w:tc>
          <w:tcPr>
            <w:tcW w:w="264" w:type="pct"/>
            <w:tcBorders>
              <w:top w:val="single" w:color="auto" w:sz="2" w:space="0"/>
              <w:bottom w:val="single" w:color="auto" w:sz="2" w:space="0"/>
            </w:tcBorders>
            <w:noWrap/>
            <w:vAlign w:val="center"/>
          </w:tcPr>
          <w:p w14:paraId="48109C87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陈凤翔</w:t>
            </w:r>
          </w:p>
        </w:tc>
        <w:tc>
          <w:tcPr>
            <w:tcW w:w="653" w:type="pct"/>
            <w:tcBorders>
              <w:top w:val="single" w:color="auto" w:sz="2" w:space="0"/>
              <w:bottom w:val="single" w:color="auto" w:sz="2" w:space="0"/>
            </w:tcBorders>
            <w:vAlign w:val="center"/>
          </w:tcPr>
          <w:p w14:paraId="4051D304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酒泉市蓝翔园艺种苗有限责任公司</w:t>
            </w:r>
          </w:p>
        </w:tc>
        <w:tc>
          <w:tcPr>
            <w:tcW w:w="448" w:type="pct"/>
            <w:tcBorders>
              <w:top w:val="single" w:color="auto" w:sz="2" w:space="0"/>
              <w:bottom w:val="single" w:color="auto" w:sz="2" w:space="0"/>
            </w:tcBorders>
            <w:noWrap/>
            <w:vAlign w:val="center"/>
          </w:tcPr>
          <w:p w14:paraId="1E19107B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按要求完成修订报批</w:t>
            </w:r>
          </w:p>
        </w:tc>
      </w:tr>
      <w:tr w14:paraId="323E82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67" w:hRule="atLeast"/>
        </w:trPr>
        <w:tc>
          <w:tcPr>
            <w:tcW w:w="212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E06116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tcBorders>
              <w:top w:val="single" w:color="auto" w:sz="2" w:space="0"/>
              <w:left w:val="single" w:color="auto" w:sz="4" w:space="0"/>
            </w:tcBorders>
            <w:vAlign w:val="center"/>
          </w:tcPr>
          <w:p w14:paraId="08F94C82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10</w:t>
            </w:r>
          </w:p>
        </w:tc>
        <w:tc>
          <w:tcPr>
            <w:tcW w:w="650" w:type="pct"/>
            <w:tcBorders>
              <w:top w:val="single" w:color="auto" w:sz="2" w:space="0"/>
            </w:tcBorders>
            <w:vAlign w:val="center"/>
          </w:tcPr>
          <w:p w14:paraId="5EF8BD97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ascii="方正仿宋_GBK" w:hAnsi="方正仿宋_GBK" w:eastAsia="方正仿宋_GBK"/>
                <w:sz w:val="18"/>
                <w:szCs w:val="24"/>
              </w:rPr>
              <w:t>主要花卉产品等级 第</w:t>
            </w: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5</w:t>
            </w:r>
            <w:r>
              <w:rPr>
                <w:rFonts w:ascii="方正仿宋_GBK" w:hAnsi="方正仿宋_GBK" w:eastAsia="方正仿宋_GBK"/>
                <w:sz w:val="18"/>
                <w:szCs w:val="24"/>
              </w:rPr>
              <w:t>部分:</w:t>
            </w: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 xml:space="preserve"> 花卉种苗</w:t>
            </w:r>
          </w:p>
        </w:tc>
        <w:tc>
          <w:tcPr>
            <w:tcW w:w="613" w:type="pct"/>
            <w:tcBorders>
              <w:top w:val="single" w:color="auto" w:sz="2" w:space="0"/>
            </w:tcBorders>
            <w:noWrap/>
            <w:vAlign w:val="center"/>
          </w:tcPr>
          <w:p w14:paraId="078E23B3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ascii="方正仿宋_GBK" w:hAnsi="方正仿宋_GBK" w:eastAsia="方正仿宋_GBK"/>
                <w:sz w:val="18"/>
                <w:szCs w:val="24"/>
              </w:rPr>
              <w:t>主要花卉产品等级 第</w:t>
            </w: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5</w:t>
            </w:r>
            <w:r>
              <w:rPr>
                <w:rFonts w:ascii="方正仿宋_GBK" w:hAnsi="方正仿宋_GBK" w:eastAsia="方正仿宋_GBK"/>
                <w:sz w:val="18"/>
                <w:szCs w:val="24"/>
              </w:rPr>
              <w:t>部分:</w:t>
            </w: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 xml:space="preserve"> 花卉种苗</w:t>
            </w:r>
          </w:p>
        </w:tc>
        <w:tc>
          <w:tcPr>
            <w:tcW w:w="536" w:type="pct"/>
            <w:tcBorders>
              <w:top w:val="single" w:color="auto" w:sz="2" w:space="0"/>
            </w:tcBorders>
            <w:noWrap/>
            <w:vAlign w:val="center"/>
          </w:tcPr>
          <w:p w14:paraId="72FC3555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GB/T 18247.5-2024</w:t>
            </w:r>
          </w:p>
        </w:tc>
        <w:tc>
          <w:tcPr>
            <w:tcW w:w="218" w:type="pct"/>
            <w:tcBorders>
              <w:top w:val="single" w:color="auto" w:sz="2" w:space="0"/>
            </w:tcBorders>
            <w:noWrap/>
            <w:vAlign w:val="center"/>
          </w:tcPr>
          <w:p w14:paraId="5096FDA2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tcBorders>
              <w:top w:val="single" w:color="auto" w:sz="2" w:space="0"/>
            </w:tcBorders>
            <w:noWrap/>
            <w:vAlign w:val="center"/>
          </w:tcPr>
          <w:p w14:paraId="4B8CFE27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罗  乐</w:t>
            </w:r>
          </w:p>
        </w:tc>
        <w:tc>
          <w:tcPr>
            <w:tcW w:w="632" w:type="pct"/>
            <w:tcBorders>
              <w:top w:val="single" w:color="auto" w:sz="2" w:space="0"/>
            </w:tcBorders>
            <w:vAlign w:val="center"/>
          </w:tcPr>
          <w:p w14:paraId="7AFEF0E3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北京林业大学</w:t>
            </w:r>
          </w:p>
        </w:tc>
        <w:tc>
          <w:tcPr>
            <w:tcW w:w="334" w:type="pct"/>
            <w:tcBorders>
              <w:top w:val="single" w:color="auto" w:sz="2" w:space="0"/>
            </w:tcBorders>
            <w:noWrap/>
            <w:vAlign w:val="center"/>
          </w:tcPr>
          <w:p w14:paraId="216C22B0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继续有效</w:t>
            </w:r>
          </w:p>
        </w:tc>
        <w:tc>
          <w:tcPr>
            <w:tcW w:w="264" w:type="pct"/>
            <w:tcBorders>
              <w:top w:val="single" w:color="auto" w:sz="2" w:space="0"/>
            </w:tcBorders>
            <w:noWrap/>
            <w:vAlign w:val="center"/>
          </w:tcPr>
          <w:p w14:paraId="4C7B74E8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—</w:t>
            </w:r>
          </w:p>
        </w:tc>
        <w:tc>
          <w:tcPr>
            <w:tcW w:w="653" w:type="pct"/>
            <w:tcBorders>
              <w:top w:val="single" w:color="auto" w:sz="2" w:space="0"/>
            </w:tcBorders>
            <w:vAlign w:val="center"/>
          </w:tcPr>
          <w:p w14:paraId="3740C03F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—</w:t>
            </w:r>
          </w:p>
        </w:tc>
        <w:tc>
          <w:tcPr>
            <w:tcW w:w="448" w:type="pct"/>
            <w:tcBorders>
              <w:top w:val="single" w:color="auto" w:sz="2" w:space="0"/>
            </w:tcBorders>
            <w:noWrap/>
            <w:vAlign w:val="center"/>
          </w:tcPr>
          <w:p w14:paraId="4A1C142B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—</w:t>
            </w:r>
          </w:p>
        </w:tc>
      </w:tr>
      <w:tr w14:paraId="3DD58A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67" w:hRule="atLeast"/>
        </w:trPr>
        <w:tc>
          <w:tcPr>
            <w:tcW w:w="212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72BB2FE8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产品</w:t>
            </w:r>
          </w:p>
          <w:p w14:paraId="5D962A12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质量</w:t>
            </w:r>
          </w:p>
        </w:tc>
        <w:tc>
          <w:tcPr>
            <w:tcW w:w="184" w:type="pct"/>
            <w:tcBorders>
              <w:left w:val="single" w:color="auto" w:sz="4" w:space="0"/>
            </w:tcBorders>
            <w:vAlign w:val="center"/>
          </w:tcPr>
          <w:p w14:paraId="5FF83AC8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11</w:t>
            </w:r>
          </w:p>
        </w:tc>
        <w:tc>
          <w:tcPr>
            <w:tcW w:w="650" w:type="pct"/>
            <w:vAlign w:val="center"/>
          </w:tcPr>
          <w:p w14:paraId="50F3E70B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ascii="方正仿宋_GBK" w:hAnsi="方正仿宋_GBK" w:eastAsia="方正仿宋_GBK"/>
                <w:sz w:val="18"/>
                <w:szCs w:val="24"/>
              </w:rPr>
              <w:t>主要花卉产品等级 第</w:t>
            </w: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6</w:t>
            </w:r>
            <w:r>
              <w:rPr>
                <w:rFonts w:ascii="方正仿宋_GBK" w:hAnsi="方正仿宋_GBK" w:eastAsia="方正仿宋_GBK"/>
                <w:sz w:val="18"/>
                <w:szCs w:val="24"/>
              </w:rPr>
              <w:t>部分:</w:t>
            </w: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 xml:space="preserve"> 花卉种球</w:t>
            </w:r>
          </w:p>
        </w:tc>
        <w:tc>
          <w:tcPr>
            <w:tcW w:w="613" w:type="pct"/>
            <w:noWrap/>
            <w:vAlign w:val="center"/>
          </w:tcPr>
          <w:p w14:paraId="37F3696A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ascii="方正仿宋_GBK" w:hAnsi="方正仿宋_GBK" w:eastAsia="方正仿宋_GBK"/>
                <w:sz w:val="18"/>
                <w:szCs w:val="24"/>
              </w:rPr>
              <w:t>主要花卉产品等级 第</w:t>
            </w: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6</w:t>
            </w:r>
            <w:r>
              <w:rPr>
                <w:rFonts w:ascii="方正仿宋_GBK" w:hAnsi="方正仿宋_GBK" w:eastAsia="方正仿宋_GBK"/>
                <w:sz w:val="18"/>
                <w:szCs w:val="24"/>
              </w:rPr>
              <w:t>部分:</w:t>
            </w: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 xml:space="preserve"> 花卉种球</w:t>
            </w:r>
          </w:p>
        </w:tc>
        <w:tc>
          <w:tcPr>
            <w:tcW w:w="536" w:type="pct"/>
            <w:noWrap/>
            <w:vAlign w:val="center"/>
          </w:tcPr>
          <w:p w14:paraId="101FC7E0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GB/T 18247.6-2000</w:t>
            </w:r>
          </w:p>
        </w:tc>
        <w:tc>
          <w:tcPr>
            <w:tcW w:w="218" w:type="pct"/>
            <w:noWrap/>
            <w:vAlign w:val="center"/>
          </w:tcPr>
          <w:p w14:paraId="2E4390FA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711D8DED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陈琰芳</w:t>
            </w:r>
          </w:p>
        </w:tc>
        <w:tc>
          <w:tcPr>
            <w:tcW w:w="632" w:type="pct"/>
            <w:vAlign w:val="center"/>
          </w:tcPr>
          <w:p w14:paraId="15DAA567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中国林木种子公司</w:t>
            </w:r>
          </w:p>
        </w:tc>
        <w:tc>
          <w:tcPr>
            <w:tcW w:w="334" w:type="pct"/>
            <w:noWrap/>
            <w:vAlign w:val="center"/>
          </w:tcPr>
          <w:p w14:paraId="00080DE7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修    订</w:t>
            </w:r>
          </w:p>
        </w:tc>
        <w:tc>
          <w:tcPr>
            <w:tcW w:w="264" w:type="pct"/>
            <w:noWrap/>
            <w:vAlign w:val="center"/>
          </w:tcPr>
          <w:p w14:paraId="500A1435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杨柳燕</w:t>
            </w:r>
          </w:p>
        </w:tc>
        <w:tc>
          <w:tcPr>
            <w:tcW w:w="653" w:type="pct"/>
            <w:vAlign w:val="center"/>
          </w:tcPr>
          <w:p w14:paraId="2DB6256D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上海市农业科学院</w:t>
            </w:r>
          </w:p>
        </w:tc>
        <w:tc>
          <w:tcPr>
            <w:tcW w:w="448" w:type="pct"/>
            <w:noWrap/>
            <w:vAlign w:val="center"/>
          </w:tcPr>
          <w:p w14:paraId="3FC6847D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按要求完成修订报批</w:t>
            </w:r>
          </w:p>
        </w:tc>
      </w:tr>
      <w:tr w14:paraId="4CB657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67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432EB98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vMerge w:val="restart"/>
            <w:tcBorders>
              <w:left w:val="single" w:color="auto" w:sz="4" w:space="0"/>
            </w:tcBorders>
            <w:vAlign w:val="center"/>
          </w:tcPr>
          <w:p w14:paraId="70850227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12</w:t>
            </w:r>
          </w:p>
        </w:tc>
        <w:tc>
          <w:tcPr>
            <w:tcW w:w="650" w:type="pct"/>
            <w:vMerge w:val="restart"/>
            <w:vAlign w:val="center"/>
          </w:tcPr>
          <w:p w14:paraId="39B08D80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主要花卉产品等级 第1部分</w:t>
            </w:r>
            <w:r>
              <w:rPr>
                <w:rFonts w:ascii="方正仿宋_GBK" w:hAnsi="方正仿宋_GBK" w:eastAsia="方正仿宋_GBK"/>
                <w:sz w:val="18"/>
                <w:szCs w:val="24"/>
              </w:rPr>
              <w:t>:</w:t>
            </w: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 xml:space="preserve"> 鲜切花</w:t>
            </w:r>
          </w:p>
        </w:tc>
        <w:tc>
          <w:tcPr>
            <w:tcW w:w="613" w:type="pct"/>
            <w:noWrap/>
            <w:vAlign w:val="center"/>
          </w:tcPr>
          <w:p w14:paraId="453140BD">
            <w:pPr>
              <w:pStyle w:val="26"/>
              <w:kinsoku w:val="0"/>
              <w:overflowPunct w:val="0"/>
              <w:spacing w:line="231" w:lineRule="exact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主要花卉产品质量等级 第1部分</w:t>
            </w:r>
            <w:r>
              <w:rPr>
                <w:rFonts w:ascii="方正仿宋_GBK" w:hAnsi="方正仿宋_GBK" w:eastAsia="方正仿宋_GBK"/>
                <w:sz w:val="18"/>
                <w:szCs w:val="24"/>
              </w:rPr>
              <w:t>:</w:t>
            </w: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 xml:space="preserve"> 鲜切花</w:t>
            </w:r>
          </w:p>
        </w:tc>
        <w:tc>
          <w:tcPr>
            <w:tcW w:w="536" w:type="pct"/>
            <w:noWrap/>
            <w:vAlign w:val="center"/>
          </w:tcPr>
          <w:p w14:paraId="0D8D7951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GB/T 18247.1-2000</w:t>
            </w:r>
          </w:p>
        </w:tc>
        <w:tc>
          <w:tcPr>
            <w:tcW w:w="218" w:type="pct"/>
            <w:noWrap/>
            <w:vAlign w:val="center"/>
          </w:tcPr>
          <w:p w14:paraId="0773C610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7F81F8AC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王莲英</w:t>
            </w:r>
          </w:p>
        </w:tc>
        <w:tc>
          <w:tcPr>
            <w:tcW w:w="632" w:type="pct"/>
            <w:vAlign w:val="center"/>
          </w:tcPr>
          <w:p w14:paraId="382DECC6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北京林业大学</w:t>
            </w:r>
          </w:p>
        </w:tc>
        <w:tc>
          <w:tcPr>
            <w:tcW w:w="334" w:type="pct"/>
            <w:vMerge w:val="restart"/>
            <w:noWrap/>
            <w:vAlign w:val="center"/>
          </w:tcPr>
          <w:p w14:paraId="54E13F5F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整合修订</w:t>
            </w:r>
          </w:p>
        </w:tc>
        <w:tc>
          <w:tcPr>
            <w:tcW w:w="264" w:type="pct"/>
            <w:vMerge w:val="restart"/>
            <w:noWrap/>
            <w:vAlign w:val="center"/>
          </w:tcPr>
          <w:p w14:paraId="6048F860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高俊平</w:t>
            </w:r>
          </w:p>
        </w:tc>
        <w:tc>
          <w:tcPr>
            <w:tcW w:w="653" w:type="pct"/>
            <w:vMerge w:val="restart"/>
            <w:vAlign w:val="center"/>
          </w:tcPr>
          <w:p w14:paraId="6A6D650C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北京林业大学</w:t>
            </w:r>
          </w:p>
        </w:tc>
        <w:tc>
          <w:tcPr>
            <w:tcW w:w="448" w:type="pct"/>
            <w:vMerge w:val="restart"/>
            <w:noWrap/>
            <w:vAlign w:val="center"/>
          </w:tcPr>
          <w:p w14:paraId="01CA65F7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按要求完成修订报批</w:t>
            </w:r>
          </w:p>
        </w:tc>
      </w:tr>
      <w:tr w14:paraId="52C400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95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0A502762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vMerge w:val="continue"/>
            <w:tcBorders>
              <w:left w:val="single" w:color="auto" w:sz="4" w:space="0"/>
            </w:tcBorders>
            <w:vAlign w:val="center"/>
          </w:tcPr>
          <w:p w14:paraId="4003968B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650" w:type="pct"/>
            <w:vMerge w:val="continue"/>
            <w:vAlign w:val="center"/>
          </w:tcPr>
          <w:p w14:paraId="64B33852">
            <w:pPr>
              <w:widowControl/>
              <w:snapToGrid w:val="0"/>
              <w:jc w:val="left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</w:p>
        </w:tc>
        <w:tc>
          <w:tcPr>
            <w:tcW w:w="613" w:type="pct"/>
            <w:noWrap/>
            <w:vAlign w:val="center"/>
          </w:tcPr>
          <w:p w14:paraId="4A849C39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月季切花等级</w:t>
            </w:r>
          </w:p>
        </w:tc>
        <w:tc>
          <w:tcPr>
            <w:tcW w:w="536" w:type="pct"/>
            <w:noWrap/>
            <w:vAlign w:val="center"/>
          </w:tcPr>
          <w:p w14:paraId="5C6A08E7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GB/T 41201-2021</w:t>
            </w:r>
          </w:p>
        </w:tc>
        <w:tc>
          <w:tcPr>
            <w:tcW w:w="218" w:type="pct"/>
            <w:noWrap/>
            <w:vAlign w:val="center"/>
          </w:tcPr>
          <w:p w14:paraId="6AE469B8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57B8B5F2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瞿素萍</w:t>
            </w:r>
          </w:p>
        </w:tc>
        <w:tc>
          <w:tcPr>
            <w:tcW w:w="632" w:type="pct"/>
            <w:vAlign w:val="center"/>
          </w:tcPr>
          <w:p w14:paraId="6428F9BA">
            <w:pPr>
              <w:widowControl/>
              <w:snapToGrid w:val="0"/>
              <w:spacing w:line="200" w:lineRule="exact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农业部花卉产品质量监督检验测试中心（昆明）</w:t>
            </w:r>
          </w:p>
        </w:tc>
        <w:tc>
          <w:tcPr>
            <w:tcW w:w="334" w:type="pct"/>
            <w:vMerge w:val="continue"/>
            <w:noWrap/>
            <w:vAlign w:val="center"/>
          </w:tcPr>
          <w:p w14:paraId="1301353B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264" w:type="pct"/>
            <w:vMerge w:val="continue"/>
            <w:noWrap/>
            <w:vAlign w:val="center"/>
          </w:tcPr>
          <w:p w14:paraId="3063D80D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653" w:type="pct"/>
            <w:vMerge w:val="continue"/>
            <w:vAlign w:val="center"/>
          </w:tcPr>
          <w:p w14:paraId="0164265F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448" w:type="pct"/>
            <w:vMerge w:val="continue"/>
            <w:noWrap/>
            <w:vAlign w:val="center"/>
          </w:tcPr>
          <w:p w14:paraId="7A20AE19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</w:tr>
      <w:tr w14:paraId="4E0E47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99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440DC3D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vMerge w:val="continue"/>
            <w:tcBorders>
              <w:left w:val="single" w:color="auto" w:sz="4" w:space="0"/>
            </w:tcBorders>
            <w:vAlign w:val="center"/>
          </w:tcPr>
          <w:p w14:paraId="074DDAA5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650" w:type="pct"/>
            <w:vMerge w:val="continue"/>
            <w:vAlign w:val="center"/>
          </w:tcPr>
          <w:p w14:paraId="50C98E2F">
            <w:pPr>
              <w:widowControl/>
              <w:snapToGrid w:val="0"/>
              <w:jc w:val="left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</w:p>
        </w:tc>
        <w:tc>
          <w:tcPr>
            <w:tcW w:w="613" w:type="pct"/>
            <w:noWrap/>
            <w:vAlign w:val="center"/>
          </w:tcPr>
          <w:p w14:paraId="5F607B49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香石竹切花等级</w:t>
            </w:r>
          </w:p>
        </w:tc>
        <w:tc>
          <w:tcPr>
            <w:tcW w:w="536" w:type="pct"/>
            <w:noWrap/>
            <w:vAlign w:val="center"/>
          </w:tcPr>
          <w:p w14:paraId="13669409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GB/T 41202-2021</w:t>
            </w:r>
          </w:p>
        </w:tc>
        <w:tc>
          <w:tcPr>
            <w:tcW w:w="218" w:type="pct"/>
            <w:noWrap/>
            <w:vAlign w:val="center"/>
          </w:tcPr>
          <w:p w14:paraId="6149E20D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6A72032F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瞿素萍</w:t>
            </w:r>
          </w:p>
        </w:tc>
        <w:tc>
          <w:tcPr>
            <w:tcW w:w="632" w:type="pct"/>
            <w:vAlign w:val="center"/>
          </w:tcPr>
          <w:p w14:paraId="32F10295">
            <w:pPr>
              <w:widowControl/>
              <w:snapToGrid w:val="0"/>
              <w:spacing w:line="200" w:lineRule="exact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农业部花卉产品质量监督检验测试中心（昆明）</w:t>
            </w:r>
          </w:p>
        </w:tc>
        <w:tc>
          <w:tcPr>
            <w:tcW w:w="334" w:type="pct"/>
            <w:vMerge w:val="continue"/>
            <w:noWrap/>
            <w:vAlign w:val="center"/>
          </w:tcPr>
          <w:p w14:paraId="62FCE62B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264" w:type="pct"/>
            <w:vMerge w:val="continue"/>
            <w:noWrap/>
            <w:vAlign w:val="center"/>
          </w:tcPr>
          <w:p w14:paraId="1B16E9DF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653" w:type="pct"/>
            <w:vMerge w:val="continue"/>
            <w:vAlign w:val="center"/>
          </w:tcPr>
          <w:p w14:paraId="5916D937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448" w:type="pct"/>
            <w:vMerge w:val="continue"/>
            <w:noWrap/>
            <w:vAlign w:val="center"/>
          </w:tcPr>
          <w:p w14:paraId="5C97FE93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</w:tr>
      <w:tr w14:paraId="416F84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160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4D28FD9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vMerge w:val="continue"/>
            <w:tcBorders>
              <w:left w:val="single" w:color="auto" w:sz="4" w:space="0"/>
            </w:tcBorders>
            <w:vAlign w:val="center"/>
          </w:tcPr>
          <w:p w14:paraId="6CE52BC1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650" w:type="pct"/>
            <w:vMerge w:val="continue"/>
            <w:vAlign w:val="center"/>
          </w:tcPr>
          <w:p w14:paraId="2ECC8699">
            <w:pPr>
              <w:widowControl/>
              <w:snapToGrid w:val="0"/>
              <w:jc w:val="left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</w:p>
        </w:tc>
        <w:tc>
          <w:tcPr>
            <w:tcW w:w="613" w:type="pct"/>
            <w:noWrap/>
            <w:vAlign w:val="center"/>
          </w:tcPr>
          <w:p w14:paraId="77545C3E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东方百合切花等级</w:t>
            </w:r>
          </w:p>
        </w:tc>
        <w:tc>
          <w:tcPr>
            <w:tcW w:w="536" w:type="pct"/>
            <w:noWrap/>
            <w:vAlign w:val="center"/>
          </w:tcPr>
          <w:p w14:paraId="7A63AD5B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GB/T 41200-2021</w:t>
            </w:r>
          </w:p>
        </w:tc>
        <w:tc>
          <w:tcPr>
            <w:tcW w:w="218" w:type="pct"/>
            <w:noWrap/>
            <w:vAlign w:val="center"/>
          </w:tcPr>
          <w:p w14:paraId="5CFE7F8E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2A706266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瞿素萍</w:t>
            </w:r>
          </w:p>
        </w:tc>
        <w:tc>
          <w:tcPr>
            <w:tcW w:w="632" w:type="pct"/>
            <w:vAlign w:val="center"/>
          </w:tcPr>
          <w:p w14:paraId="347BA78A">
            <w:pPr>
              <w:widowControl/>
              <w:snapToGrid w:val="0"/>
              <w:spacing w:line="200" w:lineRule="exact"/>
              <w:jc w:val="left"/>
              <w:rPr>
                <w:rFonts w:ascii="方正仿宋_GBK" w:hAnsi="Times New Roman" w:eastAsia="方正仿宋_GBK"/>
                <w:spacing w:val="-8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pacing w:val="-8"/>
                <w:sz w:val="18"/>
                <w:szCs w:val="24"/>
              </w:rPr>
              <w:t>农业部花卉产品质量监督检验测试中心（昆明）</w:t>
            </w:r>
          </w:p>
        </w:tc>
        <w:tc>
          <w:tcPr>
            <w:tcW w:w="334" w:type="pct"/>
            <w:vMerge w:val="continue"/>
            <w:noWrap/>
            <w:vAlign w:val="center"/>
          </w:tcPr>
          <w:p w14:paraId="06D733BA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264" w:type="pct"/>
            <w:vMerge w:val="continue"/>
            <w:noWrap/>
            <w:vAlign w:val="center"/>
          </w:tcPr>
          <w:p w14:paraId="08E80AD7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653" w:type="pct"/>
            <w:vMerge w:val="continue"/>
            <w:vAlign w:val="center"/>
          </w:tcPr>
          <w:p w14:paraId="48F48A49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448" w:type="pct"/>
            <w:vMerge w:val="continue"/>
            <w:noWrap/>
            <w:vAlign w:val="center"/>
          </w:tcPr>
          <w:p w14:paraId="6869E47D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</w:tr>
      <w:tr w14:paraId="748E5E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5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E419E96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tcBorders>
              <w:left w:val="single" w:color="auto" w:sz="4" w:space="0"/>
            </w:tcBorders>
            <w:vAlign w:val="center"/>
          </w:tcPr>
          <w:p w14:paraId="666DD41B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13</w:t>
            </w:r>
          </w:p>
        </w:tc>
        <w:tc>
          <w:tcPr>
            <w:tcW w:w="650" w:type="pct"/>
            <w:vAlign w:val="center"/>
          </w:tcPr>
          <w:p w14:paraId="1E6EF424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ascii="方正仿宋_GBK" w:hAnsi="方正仿宋_GBK" w:eastAsia="方正仿宋_GBK"/>
                <w:sz w:val="18"/>
                <w:szCs w:val="24"/>
              </w:rPr>
              <w:t>主要花卉产品等级 第</w:t>
            </w: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2</w:t>
            </w:r>
            <w:r>
              <w:rPr>
                <w:rFonts w:ascii="方正仿宋_GBK" w:hAnsi="方正仿宋_GBK" w:eastAsia="方正仿宋_GBK"/>
                <w:sz w:val="18"/>
                <w:szCs w:val="24"/>
              </w:rPr>
              <w:t>部分:</w:t>
            </w: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 xml:space="preserve"> </w:t>
            </w:r>
            <w:r>
              <w:rPr>
                <w:rFonts w:ascii="方正仿宋_GBK" w:hAnsi="方正仿宋_GBK" w:eastAsia="方正仿宋_GBK"/>
                <w:sz w:val="18"/>
                <w:szCs w:val="24"/>
              </w:rPr>
              <w:t>盆</w:t>
            </w: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花</w:t>
            </w:r>
          </w:p>
        </w:tc>
        <w:tc>
          <w:tcPr>
            <w:tcW w:w="613" w:type="pct"/>
            <w:noWrap/>
            <w:vAlign w:val="center"/>
          </w:tcPr>
          <w:p w14:paraId="2198C4E0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ascii="方正仿宋_GBK" w:hAnsi="方正仿宋_GBK" w:eastAsia="方正仿宋_GBK"/>
                <w:sz w:val="18"/>
                <w:szCs w:val="24"/>
              </w:rPr>
              <w:t>主要花卉产品等级 第</w:t>
            </w: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2</w:t>
            </w:r>
            <w:r>
              <w:rPr>
                <w:rFonts w:ascii="方正仿宋_GBK" w:hAnsi="方正仿宋_GBK" w:eastAsia="方正仿宋_GBK"/>
                <w:sz w:val="18"/>
                <w:szCs w:val="24"/>
              </w:rPr>
              <w:t>部分:</w:t>
            </w: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 xml:space="preserve"> </w:t>
            </w:r>
            <w:r>
              <w:rPr>
                <w:rFonts w:ascii="方正仿宋_GBK" w:hAnsi="方正仿宋_GBK" w:eastAsia="方正仿宋_GBK"/>
                <w:sz w:val="18"/>
                <w:szCs w:val="24"/>
              </w:rPr>
              <w:t>盆</w:t>
            </w: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花</w:t>
            </w:r>
          </w:p>
        </w:tc>
        <w:tc>
          <w:tcPr>
            <w:tcW w:w="536" w:type="pct"/>
            <w:noWrap/>
            <w:vAlign w:val="center"/>
          </w:tcPr>
          <w:p w14:paraId="7CC576E6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GB/T 18247.2-2024</w:t>
            </w:r>
          </w:p>
        </w:tc>
        <w:tc>
          <w:tcPr>
            <w:tcW w:w="218" w:type="pct"/>
            <w:noWrap/>
            <w:vAlign w:val="center"/>
          </w:tcPr>
          <w:p w14:paraId="3E6F583B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5098A0E1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孙  明</w:t>
            </w:r>
          </w:p>
        </w:tc>
        <w:tc>
          <w:tcPr>
            <w:tcW w:w="632" w:type="pct"/>
            <w:vAlign w:val="center"/>
          </w:tcPr>
          <w:p w14:paraId="0A60C297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北京林业大学</w:t>
            </w:r>
          </w:p>
        </w:tc>
        <w:tc>
          <w:tcPr>
            <w:tcW w:w="334" w:type="pct"/>
            <w:noWrap/>
            <w:vAlign w:val="center"/>
          </w:tcPr>
          <w:p w14:paraId="3D15CF15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继续有效</w:t>
            </w:r>
          </w:p>
        </w:tc>
        <w:tc>
          <w:tcPr>
            <w:tcW w:w="264" w:type="pct"/>
            <w:noWrap/>
            <w:vAlign w:val="center"/>
          </w:tcPr>
          <w:p w14:paraId="08B62343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—</w:t>
            </w:r>
          </w:p>
        </w:tc>
        <w:tc>
          <w:tcPr>
            <w:tcW w:w="653" w:type="pct"/>
            <w:vAlign w:val="center"/>
          </w:tcPr>
          <w:p w14:paraId="4E737185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—</w:t>
            </w:r>
          </w:p>
        </w:tc>
        <w:tc>
          <w:tcPr>
            <w:tcW w:w="448" w:type="pct"/>
            <w:noWrap/>
            <w:vAlign w:val="center"/>
          </w:tcPr>
          <w:p w14:paraId="3DD6CD4A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—</w:t>
            </w:r>
          </w:p>
        </w:tc>
      </w:tr>
      <w:tr w14:paraId="61549B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59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4D702C3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tcBorders>
              <w:left w:val="single" w:color="auto" w:sz="4" w:space="0"/>
            </w:tcBorders>
            <w:vAlign w:val="center"/>
          </w:tcPr>
          <w:p w14:paraId="1791C018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14</w:t>
            </w:r>
          </w:p>
        </w:tc>
        <w:tc>
          <w:tcPr>
            <w:tcW w:w="650" w:type="pct"/>
            <w:vAlign w:val="center"/>
          </w:tcPr>
          <w:p w14:paraId="4D83169C">
            <w:pPr>
              <w:widowControl/>
              <w:snapToGrid w:val="0"/>
              <w:jc w:val="left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  <w:r>
              <w:rPr>
                <w:rFonts w:ascii="方正仿宋_GBK" w:hAnsi="方正仿宋_GBK" w:eastAsia="方正仿宋_GBK"/>
                <w:sz w:val="18"/>
                <w:szCs w:val="24"/>
              </w:rPr>
              <w:t>主要花卉产品等级 第3部分:</w:t>
            </w: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 xml:space="preserve"> </w:t>
            </w:r>
            <w:r>
              <w:rPr>
                <w:rFonts w:ascii="方正仿宋_GBK" w:hAnsi="方正仿宋_GBK" w:eastAsia="方正仿宋_GBK"/>
                <w:sz w:val="18"/>
                <w:szCs w:val="24"/>
              </w:rPr>
              <w:t>盆栽观叶植物</w:t>
            </w:r>
          </w:p>
        </w:tc>
        <w:tc>
          <w:tcPr>
            <w:tcW w:w="613" w:type="pct"/>
            <w:noWrap/>
            <w:vAlign w:val="center"/>
          </w:tcPr>
          <w:p w14:paraId="390739DC">
            <w:pPr>
              <w:widowControl/>
              <w:snapToGrid w:val="0"/>
              <w:jc w:val="left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  <w:r>
              <w:rPr>
                <w:rFonts w:ascii="方正仿宋_GBK" w:hAnsi="方正仿宋_GBK" w:eastAsia="方正仿宋_GBK"/>
                <w:spacing w:val="-11"/>
                <w:sz w:val="18"/>
                <w:szCs w:val="24"/>
              </w:rPr>
              <w:t>主要花卉产品等级 第3部分:</w:t>
            </w:r>
            <w:r>
              <w:rPr>
                <w:rFonts w:hint="eastAsia" w:ascii="方正仿宋_GBK" w:hAnsi="方正仿宋_GBK" w:eastAsia="方正仿宋_GBK"/>
                <w:spacing w:val="-11"/>
                <w:sz w:val="18"/>
                <w:szCs w:val="24"/>
              </w:rPr>
              <w:t xml:space="preserve"> </w:t>
            </w:r>
            <w:r>
              <w:rPr>
                <w:rFonts w:ascii="方正仿宋_GBK" w:hAnsi="方正仿宋_GBK" w:eastAsia="方正仿宋_GBK"/>
                <w:spacing w:val="-11"/>
                <w:sz w:val="18"/>
                <w:szCs w:val="24"/>
              </w:rPr>
              <w:t>盆栽观叶植物</w:t>
            </w:r>
          </w:p>
        </w:tc>
        <w:tc>
          <w:tcPr>
            <w:tcW w:w="536" w:type="pct"/>
            <w:noWrap/>
            <w:vAlign w:val="center"/>
          </w:tcPr>
          <w:p w14:paraId="654388EF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GB/T 18247.3-2000</w:t>
            </w:r>
          </w:p>
        </w:tc>
        <w:tc>
          <w:tcPr>
            <w:tcW w:w="218" w:type="pct"/>
            <w:noWrap/>
            <w:vAlign w:val="center"/>
          </w:tcPr>
          <w:p w14:paraId="6AE914C2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0ACE51D0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高延厅</w:t>
            </w:r>
          </w:p>
        </w:tc>
        <w:tc>
          <w:tcPr>
            <w:tcW w:w="632" w:type="pct"/>
            <w:vAlign w:val="center"/>
          </w:tcPr>
          <w:p w14:paraId="28254B71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河北省林业科学院</w:t>
            </w:r>
          </w:p>
        </w:tc>
        <w:tc>
          <w:tcPr>
            <w:tcW w:w="334" w:type="pct"/>
            <w:noWrap/>
            <w:vAlign w:val="center"/>
          </w:tcPr>
          <w:p w14:paraId="39CBEE57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修    订</w:t>
            </w:r>
          </w:p>
        </w:tc>
        <w:tc>
          <w:tcPr>
            <w:tcW w:w="264" w:type="pct"/>
            <w:noWrap/>
            <w:vAlign w:val="center"/>
          </w:tcPr>
          <w:p w14:paraId="5F835399">
            <w:pPr>
              <w:widowControl/>
              <w:tabs>
                <w:tab w:val="left" w:pos="579"/>
              </w:tabs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宿庆连</w:t>
            </w:r>
          </w:p>
        </w:tc>
        <w:tc>
          <w:tcPr>
            <w:tcW w:w="653" w:type="pct"/>
            <w:vAlign w:val="center"/>
          </w:tcPr>
          <w:p w14:paraId="4C2B062C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广州花卉研究中心</w:t>
            </w:r>
          </w:p>
        </w:tc>
        <w:tc>
          <w:tcPr>
            <w:tcW w:w="448" w:type="pct"/>
            <w:noWrap/>
            <w:vAlign w:val="center"/>
          </w:tcPr>
          <w:p w14:paraId="2998ADE9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按要求完成</w:t>
            </w:r>
            <w:bookmarkStart w:id="0" w:name="OLE_LINK1"/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修订报批</w:t>
            </w:r>
            <w:bookmarkEnd w:id="0"/>
          </w:p>
        </w:tc>
      </w:tr>
      <w:tr w14:paraId="7A7F62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34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05CB93FE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tcBorders>
              <w:left w:val="single" w:color="auto" w:sz="4" w:space="0"/>
            </w:tcBorders>
            <w:vAlign w:val="center"/>
          </w:tcPr>
          <w:p w14:paraId="6DF918D7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15</w:t>
            </w:r>
          </w:p>
        </w:tc>
        <w:tc>
          <w:tcPr>
            <w:tcW w:w="650" w:type="pct"/>
            <w:vAlign w:val="center"/>
          </w:tcPr>
          <w:p w14:paraId="083AD856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宿根花卉质量等级</w:t>
            </w:r>
          </w:p>
        </w:tc>
        <w:tc>
          <w:tcPr>
            <w:tcW w:w="613" w:type="pct"/>
            <w:noWrap/>
            <w:vAlign w:val="center"/>
          </w:tcPr>
          <w:p w14:paraId="548A01D4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536" w:type="pct"/>
            <w:noWrap/>
            <w:vAlign w:val="center"/>
          </w:tcPr>
          <w:p w14:paraId="4D7510C2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2024-LY-011</w:t>
            </w:r>
          </w:p>
        </w:tc>
        <w:tc>
          <w:tcPr>
            <w:tcW w:w="218" w:type="pct"/>
            <w:noWrap/>
            <w:vAlign w:val="center"/>
          </w:tcPr>
          <w:p w14:paraId="1F10CE27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在编</w:t>
            </w:r>
          </w:p>
        </w:tc>
        <w:tc>
          <w:tcPr>
            <w:tcW w:w="252" w:type="pct"/>
            <w:noWrap/>
            <w:vAlign w:val="center"/>
          </w:tcPr>
          <w:p w14:paraId="62C16251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632" w:type="pct"/>
            <w:vAlign w:val="center"/>
          </w:tcPr>
          <w:p w14:paraId="2FE5A773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334" w:type="pct"/>
            <w:noWrap/>
            <w:vAlign w:val="center"/>
          </w:tcPr>
          <w:p w14:paraId="1855C171">
            <w:pPr>
              <w:pStyle w:val="26"/>
              <w:kinsoku w:val="0"/>
              <w:overflowPunct w:val="0"/>
              <w:spacing w:line="230" w:lineRule="exact"/>
              <w:ind w:left="1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继续编制</w:t>
            </w:r>
          </w:p>
        </w:tc>
        <w:tc>
          <w:tcPr>
            <w:tcW w:w="264" w:type="pct"/>
            <w:noWrap/>
            <w:vAlign w:val="center"/>
          </w:tcPr>
          <w:p w14:paraId="2CEADDA6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李  俊</w:t>
            </w:r>
          </w:p>
        </w:tc>
        <w:tc>
          <w:tcPr>
            <w:tcW w:w="653" w:type="pct"/>
            <w:vAlign w:val="center"/>
          </w:tcPr>
          <w:p w14:paraId="4945FBBA">
            <w:pPr>
              <w:pStyle w:val="26"/>
              <w:kinsoku w:val="0"/>
              <w:overflowPunct w:val="0"/>
              <w:spacing w:line="230" w:lineRule="exact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北京市园林绿化科学研究院</w:t>
            </w:r>
          </w:p>
        </w:tc>
        <w:tc>
          <w:tcPr>
            <w:tcW w:w="448" w:type="pct"/>
            <w:noWrap/>
            <w:vAlign w:val="center"/>
          </w:tcPr>
          <w:p w14:paraId="1CD6E0EB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按合同要求完成</w:t>
            </w:r>
          </w:p>
        </w:tc>
      </w:tr>
      <w:tr w14:paraId="45B851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701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03FC2F41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tcBorders>
              <w:left w:val="single" w:color="auto" w:sz="4" w:space="0"/>
            </w:tcBorders>
            <w:vAlign w:val="center"/>
          </w:tcPr>
          <w:p w14:paraId="7CAD7972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16</w:t>
            </w:r>
          </w:p>
        </w:tc>
        <w:tc>
          <w:tcPr>
            <w:tcW w:w="650" w:type="pct"/>
            <w:vAlign w:val="center"/>
          </w:tcPr>
          <w:p w14:paraId="26190A65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热带兰花质量等级</w:t>
            </w:r>
          </w:p>
        </w:tc>
        <w:tc>
          <w:tcPr>
            <w:tcW w:w="613" w:type="pct"/>
            <w:noWrap/>
            <w:vAlign w:val="center"/>
          </w:tcPr>
          <w:p w14:paraId="29B08176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spacing w:val="-11"/>
                <w:kern w:val="0"/>
                <w:sz w:val="18"/>
                <w:szCs w:val="18"/>
              </w:rPr>
              <w:t>主要商品热带兰花种苗栽培技术与质量等级</w:t>
            </w:r>
          </w:p>
        </w:tc>
        <w:tc>
          <w:tcPr>
            <w:tcW w:w="536" w:type="pct"/>
            <w:noWrap/>
            <w:vAlign w:val="center"/>
          </w:tcPr>
          <w:p w14:paraId="73634B41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LY/T 3099-2019</w:t>
            </w:r>
          </w:p>
        </w:tc>
        <w:tc>
          <w:tcPr>
            <w:tcW w:w="218" w:type="pct"/>
            <w:noWrap/>
            <w:vAlign w:val="center"/>
          </w:tcPr>
          <w:p w14:paraId="434AF014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2CE905A9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王  雁</w:t>
            </w:r>
          </w:p>
        </w:tc>
        <w:tc>
          <w:tcPr>
            <w:tcW w:w="632" w:type="pct"/>
            <w:vAlign w:val="center"/>
          </w:tcPr>
          <w:p w14:paraId="028AE86F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中国林业科学研究院林业研究所</w:t>
            </w:r>
          </w:p>
        </w:tc>
        <w:tc>
          <w:tcPr>
            <w:tcW w:w="334" w:type="pct"/>
            <w:noWrap/>
            <w:vAlign w:val="center"/>
          </w:tcPr>
          <w:p w14:paraId="26039B1B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拟 修 订</w:t>
            </w:r>
          </w:p>
        </w:tc>
        <w:tc>
          <w:tcPr>
            <w:tcW w:w="264" w:type="pct"/>
            <w:noWrap/>
            <w:vAlign w:val="center"/>
          </w:tcPr>
          <w:p w14:paraId="736217CD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王  雁</w:t>
            </w:r>
          </w:p>
        </w:tc>
        <w:tc>
          <w:tcPr>
            <w:tcW w:w="653" w:type="pct"/>
            <w:vAlign w:val="center"/>
          </w:tcPr>
          <w:p w14:paraId="1537FEC6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中国林业科学研究院林业研究所</w:t>
            </w:r>
          </w:p>
        </w:tc>
        <w:tc>
          <w:tcPr>
            <w:tcW w:w="448" w:type="pct"/>
            <w:noWrap/>
            <w:vAlign w:val="center"/>
          </w:tcPr>
          <w:p w14:paraId="2035A99B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按要求申报立项</w:t>
            </w:r>
          </w:p>
        </w:tc>
      </w:tr>
      <w:tr w14:paraId="690324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83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B105D68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tcBorders>
              <w:left w:val="single" w:color="auto" w:sz="4" w:space="0"/>
            </w:tcBorders>
            <w:vAlign w:val="center"/>
          </w:tcPr>
          <w:p w14:paraId="4DDC41FC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17</w:t>
            </w:r>
          </w:p>
        </w:tc>
        <w:tc>
          <w:tcPr>
            <w:tcW w:w="650" w:type="pct"/>
            <w:vAlign w:val="center"/>
          </w:tcPr>
          <w:p w14:paraId="15DC4D45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永生花质量等级</w:t>
            </w:r>
          </w:p>
        </w:tc>
        <w:tc>
          <w:tcPr>
            <w:tcW w:w="613" w:type="pct"/>
            <w:noWrap/>
            <w:vAlign w:val="center"/>
          </w:tcPr>
          <w:p w14:paraId="3F8D190C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536" w:type="pct"/>
            <w:noWrap/>
            <w:vAlign w:val="center"/>
          </w:tcPr>
          <w:p w14:paraId="2306B80E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2025-LY-036</w:t>
            </w:r>
          </w:p>
        </w:tc>
        <w:tc>
          <w:tcPr>
            <w:tcW w:w="218" w:type="pct"/>
            <w:noWrap/>
            <w:vAlign w:val="center"/>
          </w:tcPr>
          <w:p w14:paraId="53CFAAA1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在编</w:t>
            </w:r>
          </w:p>
        </w:tc>
        <w:tc>
          <w:tcPr>
            <w:tcW w:w="252" w:type="pct"/>
            <w:noWrap/>
            <w:vAlign w:val="center"/>
          </w:tcPr>
          <w:p w14:paraId="60D1CF82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632" w:type="pct"/>
            <w:vAlign w:val="center"/>
          </w:tcPr>
          <w:p w14:paraId="6C129314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334" w:type="pct"/>
            <w:noWrap/>
            <w:vAlign w:val="center"/>
          </w:tcPr>
          <w:p w14:paraId="1FA152D7">
            <w:pPr>
              <w:pStyle w:val="26"/>
              <w:kinsoku w:val="0"/>
              <w:overflowPunct w:val="0"/>
              <w:spacing w:line="230" w:lineRule="exact"/>
              <w:ind w:left="1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继续编制</w:t>
            </w:r>
          </w:p>
        </w:tc>
        <w:tc>
          <w:tcPr>
            <w:tcW w:w="264" w:type="pct"/>
            <w:noWrap/>
            <w:vAlign w:val="center"/>
          </w:tcPr>
          <w:p w14:paraId="0AF3BD3A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鲁元学</w:t>
            </w:r>
          </w:p>
        </w:tc>
        <w:tc>
          <w:tcPr>
            <w:tcW w:w="653" w:type="pct"/>
            <w:vAlign w:val="center"/>
          </w:tcPr>
          <w:p w14:paraId="43AF199C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中国科学院昆明植物研究所</w:t>
            </w:r>
          </w:p>
        </w:tc>
        <w:tc>
          <w:tcPr>
            <w:tcW w:w="448" w:type="pct"/>
            <w:noWrap/>
            <w:vAlign w:val="center"/>
          </w:tcPr>
          <w:p w14:paraId="2F7650B6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按合同要求完成</w:t>
            </w:r>
          </w:p>
        </w:tc>
      </w:tr>
      <w:tr w14:paraId="3E1E65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70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38904FFB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tcBorders>
              <w:left w:val="single" w:color="auto" w:sz="4" w:space="0"/>
            </w:tcBorders>
            <w:vAlign w:val="center"/>
          </w:tcPr>
          <w:p w14:paraId="13592468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18</w:t>
            </w:r>
          </w:p>
        </w:tc>
        <w:tc>
          <w:tcPr>
            <w:tcW w:w="650" w:type="pct"/>
            <w:vAlign w:val="center"/>
          </w:tcPr>
          <w:p w14:paraId="5DD6638D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干燥花质量等级</w:t>
            </w:r>
          </w:p>
        </w:tc>
        <w:tc>
          <w:tcPr>
            <w:tcW w:w="613" w:type="pct"/>
            <w:noWrap/>
            <w:vAlign w:val="center"/>
          </w:tcPr>
          <w:p w14:paraId="04B5F3CA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536" w:type="pct"/>
            <w:noWrap/>
            <w:vAlign w:val="center"/>
          </w:tcPr>
          <w:p w14:paraId="53563E82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 xml:space="preserve">GB/T 46108—2025 </w:t>
            </w:r>
          </w:p>
        </w:tc>
        <w:tc>
          <w:tcPr>
            <w:tcW w:w="218" w:type="pct"/>
            <w:noWrap/>
            <w:vAlign w:val="center"/>
          </w:tcPr>
          <w:p w14:paraId="2EA8EEEC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21E2AA94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李宗艳</w:t>
            </w:r>
          </w:p>
        </w:tc>
        <w:tc>
          <w:tcPr>
            <w:tcW w:w="632" w:type="pct"/>
            <w:vAlign w:val="center"/>
          </w:tcPr>
          <w:p w14:paraId="0FB6B740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西南林业大学</w:t>
            </w:r>
          </w:p>
        </w:tc>
        <w:tc>
          <w:tcPr>
            <w:tcW w:w="334" w:type="pct"/>
            <w:noWrap/>
            <w:vAlign w:val="center"/>
          </w:tcPr>
          <w:p w14:paraId="6FA0D0AA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继续有效</w:t>
            </w:r>
          </w:p>
        </w:tc>
        <w:tc>
          <w:tcPr>
            <w:tcW w:w="264" w:type="pct"/>
            <w:noWrap/>
            <w:vAlign w:val="center"/>
          </w:tcPr>
          <w:p w14:paraId="0771EF5D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—</w:t>
            </w:r>
          </w:p>
        </w:tc>
        <w:tc>
          <w:tcPr>
            <w:tcW w:w="653" w:type="pct"/>
            <w:vAlign w:val="center"/>
          </w:tcPr>
          <w:p w14:paraId="38F881F3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—</w:t>
            </w:r>
          </w:p>
        </w:tc>
        <w:tc>
          <w:tcPr>
            <w:tcW w:w="448" w:type="pct"/>
            <w:noWrap/>
            <w:vAlign w:val="center"/>
          </w:tcPr>
          <w:p w14:paraId="309E25D7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—</w:t>
            </w:r>
          </w:p>
        </w:tc>
      </w:tr>
      <w:tr w14:paraId="24C35F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03" w:hRule="atLeast"/>
        </w:trPr>
        <w:tc>
          <w:tcPr>
            <w:tcW w:w="212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25C28B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tcBorders>
              <w:left w:val="single" w:color="auto" w:sz="4" w:space="0"/>
            </w:tcBorders>
            <w:vAlign w:val="center"/>
          </w:tcPr>
          <w:p w14:paraId="56A50DF6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19</w:t>
            </w:r>
          </w:p>
        </w:tc>
        <w:tc>
          <w:tcPr>
            <w:tcW w:w="650" w:type="pct"/>
            <w:vAlign w:val="center"/>
          </w:tcPr>
          <w:p w14:paraId="15156A71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花卉精油质量要求</w:t>
            </w:r>
          </w:p>
        </w:tc>
        <w:tc>
          <w:tcPr>
            <w:tcW w:w="613" w:type="pct"/>
            <w:noWrap/>
            <w:vAlign w:val="center"/>
          </w:tcPr>
          <w:p w14:paraId="71A11CE2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536" w:type="pct"/>
            <w:noWrap/>
            <w:vAlign w:val="center"/>
          </w:tcPr>
          <w:p w14:paraId="4CDDEDE8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2024-LY-075</w:t>
            </w:r>
          </w:p>
        </w:tc>
        <w:tc>
          <w:tcPr>
            <w:tcW w:w="218" w:type="pct"/>
            <w:noWrap/>
            <w:vAlign w:val="center"/>
          </w:tcPr>
          <w:p w14:paraId="78FCB505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在编</w:t>
            </w:r>
          </w:p>
        </w:tc>
        <w:tc>
          <w:tcPr>
            <w:tcW w:w="252" w:type="pct"/>
            <w:noWrap/>
            <w:vAlign w:val="center"/>
          </w:tcPr>
          <w:p w14:paraId="11B9758F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632" w:type="pct"/>
            <w:vAlign w:val="center"/>
          </w:tcPr>
          <w:p w14:paraId="12DFA26E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334" w:type="pct"/>
            <w:noWrap/>
            <w:vAlign w:val="center"/>
          </w:tcPr>
          <w:p w14:paraId="28670145">
            <w:pPr>
              <w:pStyle w:val="26"/>
              <w:kinsoku w:val="0"/>
              <w:overflowPunct w:val="0"/>
              <w:spacing w:line="230" w:lineRule="exact"/>
              <w:ind w:left="1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继续编制</w:t>
            </w:r>
          </w:p>
        </w:tc>
        <w:tc>
          <w:tcPr>
            <w:tcW w:w="264" w:type="pct"/>
            <w:noWrap/>
            <w:vAlign w:val="center"/>
          </w:tcPr>
          <w:p w14:paraId="12A88D75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石  雷</w:t>
            </w:r>
          </w:p>
        </w:tc>
        <w:tc>
          <w:tcPr>
            <w:tcW w:w="653" w:type="pct"/>
            <w:vAlign w:val="center"/>
          </w:tcPr>
          <w:p w14:paraId="67478FBA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中国科学院植物研究所</w:t>
            </w:r>
          </w:p>
        </w:tc>
        <w:tc>
          <w:tcPr>
            <w:tcW w:w="448" w:type="pct"/>
            <w:noWrap/>
            <w:vAlign w:val="center"/>
          </w:tcPr>
          <w:p w14:paraId="3F61C4B0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按合同要求完成</w:t>
            </w:r>
          </w:p>
        </w:tc>
      </w:tr>
      <w:tr w14:paraId="64F567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58" w:hRule="atLeast"/>
        </w:trPr>
        <w:tc>
          <w:tcPr>
            <w:tcW w:w="212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1C7CDB5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产品</w:t>
            </w:r>
          </w:p>
          <w:p w14:paraId="5D54ED80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质量</w:t>
            </w:r>
          </w:p>
        </w:tc>
        <w:tc>
          <w:tcPr>
            <w:tcW w:w="184" w:type="pct"/>
            <w:tcBorders>
              <w:left w:val="single" w:color="auto" w:sz="4" w:space="0"/>
              <w:bottom w:val="single" w:color="auto" w:sz="2" w:space="0"/>
            </w:tcBorders>
            <w:vAlign w:val="center"/>
          </w:tcPr>
          <w:p w14:paraId="14E8235A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20</w:t>
            </w:r>
          </w:p>
        </w:tc>
        <w:tc>
          <w:tcPr>
            <w:tcW w:w="650" w:type="pct"/>
            <w:tcBorders>
              <w:bottom w:val="single" w:color="auto" w:sz="2" w:space="0"/>
            </w:tcBorders>
            <w:vAlign w:val="center"/>
          </w:tcPr>
          <w:p w14:paraId="28A0E2FA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花卉香料质量要求</w:t>
            </w:r>
          </w:p>
        </w:tc>
        <w:tc>
          <w:tcPr>
            <w:tcW w:w="613" w:type="pct"/>
            <w:tcBorders>
              <w:bottom w:val="single" w:color="auto" w:sz="2" w:space="0"/>
            </w:tcBorders>
            <w:noWrap/>
            <w:vAlign w:val="center"/>
          </w:tcPr>
          <w:p w14:paraId="3F305BE6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536" w:type="pct"/>
            <w:tcBorders>
              <w:bottom w:val="single" w:color="auto" w:sz="2" w:space="0"/>
            </w:tcBorders>
            <w:noWrap/>
            <w:vAlign w:val="center"/>
          </w:tcPr>
          <w:p w14:paraId="3D42608B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218" w:type="pct"/>
            <w:tcBorders>
              <w:bottom w:val="single" w:color="auto" w:sz="2" w:space="0"/>
            </w:tcBorders>
            <w:noWrap/>
            <w:vAlign w:val="center"/>
          </w:tcPr>
          <w:p w14:paraId="367E941B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拟编</w:t>
            </w:r>
          </w:p>
        </w:tc>
        <w:tc>
          <w:tcPr>
            <w:tcW w:w="252" w:type="pct"/>
            <w:tcBorders>
              <w:bottom w:val="single" w:color="auto" w:sz="2" w:space="0"/>
            </w:tcBorders>
            <w:noWrap/>
            <w:vAlign w:val="center"/>
          </w:tcPr>
          <w:p w14:paraId="3104A0F5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632" w:type="pct"/>
            <w:tcBorders>
              <w:bottom w:val="single" w:color="auto" w:sz="2" w:space="0"/>
            </w:tcBorders>
            <w:vAlign w:val="center"/>
          </w:tcPr>
          <w:p w14:paraId="199FA5FB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334" w:type="pct"/>
            <w:tcBorders>
              <w:bottom w:val="single" w:color="auto" w:sz="2" w:space="0"/>
            </w:tcBorders>
            <w:noWrap/>
            <w:vAlign w:val="center"/>
          </w:tcPr>
          <w:p w14:paraId="1CAF52E5">
            <w:pPr>
              <w:pStyle w:val="26"/>
              <w:kinsoku w:val="0"/>
              <w:overflowPunct w:val="0"/>
              <w:spacing w:line="230" w:lineRule="exact"/>
              <w:ind w:left="1"/>
              <w:jc w:val="left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拟申报立项</w:t>
            </w:r>
          </w:p>
        </w:tc>
        <w:tc>
          <w:tcPr>
            <w:tcW w:w="264" w:type="pct"/>
            <w:tcBorders>
              <w:bottom w:val="single" w:color="auto" w:sz="2" w:space="0"/>
            </w:tcBorders>
            <w:noWrap/>
            <w:vAlign w:val="center"/>
          </w:tcPr>
          <w:p w14:paraId="0D0BE453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石  雷</w:t>
            </w:r>
          </w:p>
        </w:tc>
        <w:tc>
          <w:tcPr>
            <w:tcW w:w="653" w:type="pct"/>
            <w:tcBorders>
              <w:bottom w:val="single" w:color="auto" w:sz="2" w:space="0"/>
            </w:tcBorders>
            <w:vAlign w:val="center"/>
          </w:tcPr>
          <w:p w14:paraId="1C43026C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中国科学院植物研究所</w:t>
            </w:r>
          </w:p>
        </w:tc>
        <w:tc>
          <w:tcPr>
            <w:tcW w:w="448" w:type="pct"/>
            <w:tcBorders>
              <w:bottom w:val="single" w:color="auto" w:sz="2" w:space="0"/>
            </w:tcBorders>
            <w:noWrap/>
            <w:vAlign w:val="center"/>
          </w:tcPr>
          <w:p w14:paraId="51C09A89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按要求申报立项</w:t>
            </w:r>
          </w:p>
        </w:tc>
      </w:tr>
      <w:tr w14:paraId="71A59D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632" w:hRule="atLeast"/>
        </w:trPr>
        <w:tc>
          <w:tcPr>
            <w:tcW w:w="212" w:type="pct"/>
            <w:vMerge w:val="continue"/>
            <w:tcBorders>
              <w:left w:val="single" w:color="auto" w:sz="4" w:space="0"/>
              <w:bottom w:val="single" w:color="auto" w:sz="2" w:space="0"/>
              <w:right w:val="single" w:color="auto" w:sz="4" w:space="0"/>
            </w:tcBorders>
            <w:vAlign w:val="center"/>
          </w:tcPr>
          <w:p w14:paraId="3591F6F2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 w14:paraId="3BBB6546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21</w:t>
            </w:r>
          </w:p>
        </w:tc>
        <w:tc>
          <w:tcPr>
            <w:tcW w:w="650" w:type="pct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 w14:paraId="1F291396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切花月季新品种商业化评价指南</w:t>
            </w:r>
          </w:p>
        </w:tc>
        <w:tc>
          <w:tcPr>
            <w:tcW w:w="613" w:type="pct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/>
            <w:vAlign w:val="center"/>
          </w:tcPr>
          <w:p w14:paraId="05E11D37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536" w:type="pct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/>
            <w:vAlign w:val="center"/>
          </w:tcPr>
          <w:p w14:paraId="282A718B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218" w:type="pct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/>
            <w:vAlign w:val="center"/>
          </w:tcPr>
          <w:p w14:paraId="7F529B90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拟编</w:t>
            </w:r>
          </w:p>
        </w:tc>
        <w:tc>
          <w:tcPr>
            <w:tcW w:w="252" w:type="pct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/>
            <w:vAlign w:val="center"/>
          </w:tcPr>
          <w:p w14:paraId="1F26DAC0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632" w:type="pct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 w14:paraId="30A2BFE8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334" w:type="pct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/>
            <w:vAlign w:val="center"/>
          </w:tcPr>
          <w:p w14:paraId="6EA8FE0C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拟申报立项</w:t>
            </w:r>
          </w:p>
        </w:tc>
        <w:tc>
          <w:tcPr>
            <w:tcW w:w="264" w:type="pct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/>
            <w:vAlign w:val="center"/>
          </w:tcPr>
          <w:p w14:paraId="6426F93C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孙小明</w:t>
            </w:r>
          </w:p>
        </w:tc>
        <w:tc>
          <w:tcPr>
            <w:tcW w:w="653" w:type="pct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 w14:paraId="46345BC5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中国农业大学</w:t>
            </w:r>
          </w:p>
        </w:tc>
        <w:tc>
          <w:tcPr>
            <w:tcW w:w="448" w:type="pct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/>
            <w:vAlign w:val="center"/>
          </w:tcPr>
          <w:p w14:paraId="61B180C3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按要求申报立项</w:t>
            </w:r>
          </w:p>
        </w:tc>
      </w:tr>
      <w:tr w14:paraId="39A326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99" w:hRule="atLeast"/>
        </w:trPr>
        <w:tc>
          <w:tcPr>
            <w:tcW w:w="212" w:type="pct"/>
            <w:vMerge w:val="restart"/>
            <w:tcBorders>
              <w:top w:val="single" w:color="auto" w:sz="2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7FD79E23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生产</w:t>
            </w:r>
          </w:p>
          <w:p w14:paraId="27080327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加工</w:t>
            </w:r>
          </w:p>
        </w:tc>
        <w:tc>
          <w:tcPr>
            <w:tcW w:w="184" w:type="pct"/>
            <w:vMerge w:val="restart"/>
            <w:tcBorders>
              <w:top w:val="single" w:color="auto" w:sz="2" w:space="0"/>
              <w:left w:val="single" w:color="auto" w:sz="4" w:space="0"/>
            </w:tcBorders>
            <w:vAlign w:val="center"/>
          </w:tcPr>
          <w:p w14:paraId="64A66575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22</w:t>
            </w:r>
          </w:p>
        </w:tc>
        <w:tc>
          <w:tcPr>
            <w:tcW w:w="650" w:type="pct"/>
            <w:vMerge w:val="restart"/>
            <w:tcBorders>
              <w:top w:val="single" w:color="auto" w:sz="2" w:space="0"/>
            </w:tcBorders>
            <w:vAlign w:val="center"/>
          </w:tcPr>
          <w:p w14:paraId="5E8F26D3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一二年生主要花卉生产技术规程</w:t>
            </w:r>
          </w:p>
        </w:tc>
        <w:tc>
          <w:tcPr>
            <w:tcW w:w="613" w:type="pct"/>
            <w:tcBorders>
              <w:top w:val="single" w:color="auto" w:sz="2" w:space="0"/>
            </w:tcBorders>
            <w:noWrap/>
            <w:vAlign w:val="center"/>
          </w:tcPr>
          <w:p w14:paraId="34D14704">
            <w:pPr>
              <w:widowControl/>
              <w:snapToGrid w:val="0"/>
              <w:jc w:val="left"/>
              <w:rPr>
                <w:rFonts w:ascii="方正仿宋_GBK" w:hAnsi="Times New Roman" w:eastAsia="方正仿宋_GBK" w:cstheme="minorBidi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四季秋海棠无土栽培技术规程</w:t>
            </w:r>
          </w:p>
        </w:tc>
        <w:tc>
          <w:tcPr>
            <w:tcW w:w="536" w:type="pct"/>
            <w:tcBorders>
              <w:top w:val="single" w:color="auto" w:sz="2" w:space="0"/>
            </w:tcBorders>
            <w:noWrap/>
            <w:vAlign w:val="center"/>
          </w:tcPr>
          <w:p w14:paraId="5B9E408A">
            <w:pPr>
              <w:widowControl/>
              <w:snapToGrid w:val="0"/>
              <w:jc w:val="left"/>
              <w:rPr>
                <w:rFonts w:ascii="方正仿宋_GBK" w:hAnsi="Times New Roman" w:eastAsia="方正仿宋_GBK" w:cstheme="minorBidi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LY/T 2320-2014</w:t>
            </w:r>
          </w:p>
        </w:tc>
        <w:tc>
          <w:tcPr>
            <w:tcW w:w="218" w:type="pct"/>
            <w:tcBorders>
              <w:top w:val="single" w:color="auto" w:sz="2" w:space="0"/>
            </w:tcBorders>
            <w:noWrap/>
            <w:vAlign w:val="center"/>
          </w:tcPr>
          <w:p w14:paraId="611ED109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tcBorders>
              <w:top w:val="single" w:color="auto" w:sz="2" w:space="0"/>
            </w:tcBorders>
            <w:noWrap/>
            <w:vAlign w:val="center"/>
          </w:tcPr>
          <w:p w14:paraId="76463D7A">
            <w:pPr>
              <w:widowControl/>
              <w:snapToGrid w:val="0"/>
              <w:jc w:val="center"/>
              <w:rPr>
                <w:rFonts w:ascii="方正仿宋_GBK" w:hAnsi="Times New Roman" w:eastAsia="方正仿宋_GBK" w:cstheme="minorBidi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周静波</w:t>
            </w:r>
          </w:p>
        </w:tc>
        <w:tc>
          <w:tcPr>
            <w:tcW w:w="632" w:type="pct"/>
            <w:tcBorders>
              <w:top w:val="single" w:color="auto" w:sz="2" w:space="0"/>
            </w:tcBorders>
            <w:vAlign w:val="center"/>
          </w:tcPr>
          <w:p w14:paraId="7FB17125">
            <w:pPr>
              <w:widowControl/>
              <w:snapToGrid w:val="0"/>
              <w:jc w:val="left"/>
              <w:rPr>
                <w:rFonts w:ascii="方正仿宋_GBK" w:hAnsi="Times New Roman" w:eastAsia="方正仿宋_GBK" w:cstheme="minorBidi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安徽省林业科学研究院</w:t>
            </w:r>
          </w:p>
        </w:tc>
        <w:tc>
          <w:tcPr>
            <w:tcW w:w="334" w:type="pct"/>
            <w:vMerge w:val="restart"/>
            <w:tcBorders>
              <w:top w:val="single" w:color="auto" w:sz="2" w:space="0"/>
            </w:tcBorders>
            <w:noWrap/>
            <w:vAlign w:val="center"/>
          </w:tcPr>
          <w:p w14:paraId="554E9426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整合修订</w:t>
            </w:r>
          </w:p>
        </w:tc>
        <w:tc>
          <w:tcPr>
            <w:tcW w:w="264" w:type="pct"/>
            <w:vMerge w:val="restart"/>
            <w:tcBorders>
              <w:top w:val="single" w:color="auto" w:sz="2" w:space="0"/>
            </w:tcBorders>
            <w:noWrap/>
            <w:vAlign w:val="center"/>
          </w:tcPr>
          <w:p w14:paraId="42964B73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李  俊</w:t>
            </w:r>
          </w:p>
        </w:tc>
        <w:tc>
          <w:tcPr>
            <w:tcW w:w="653" w:type="pct"/>
            <w:vMerge w:val="restart"/>
            <w:tcBorders>
              <w:top w:val="single" w:color="auto" w:sz="2" w:space="0"/>
            </w:tcBorders>
            <w:vAlign w:val="center"/>
          </w:tcPr>
          <w:p w14:paraId="1AD945DC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北京市园林绿化科学科学研究院</w:t>
            </w:r>
          </w:p>
        </w:tc>
        <w:tc>
          <w:tcPr>
            <w:tcW w:w="448" w:type="pct"/>
            <w:vMerge w:val="restart"/>
            <w:tcBorders>
              <w:top w:val="single" w:color="auto" w:sz="2" w:space="0"/>
            </w:tcBorders>
            <w:noWrap/>
            <w:vAlign w:val="center"/>
          </w:tcPr>
          <w:p w14:paraId="1C59BC8D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按要求完成整合报批</w:t>
            </w:r>
          </w:p>
        </w:tc>
      </w:tr>
      <w:tr w14:paraId="12F5D2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99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3079ABE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vMerge w:val="continue"/>
            <w:tcBorders>
              <w:left w:val="single" w:color="auto" w:sz="4" w:space="0"/>
            </w:tcBorders>
            <w:vAlign w:val="center"/>
          </w:tcPr>
          <w:p w14:paraId="15C83A00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650" w:type="pct"/>
            <w:vMerge w:val="continue"/>
            <w:vAlign w:val="center"/>
          </w:tcPr>
          <w:p w14:paraId="3D65D6B6">
            <w:pPr>
              <w:widowControl/>
              <w:snapToGrid w:val="0"/>
              <w:jc w:val="left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</w:p>
        </w:tc>
        <w:tc>
          <w:tcPr>
            <w:tcW w:w="613" w:type="pct"/>
            <w:noWrap/>
            <w:vAlign w:val="center"/>
          </w:tcPr>
          <w:p w14:paraId="06EACD40">
            <w:pPr>
              <w:widowControl/>
              <w:snapToGrid w:val="0"/>
              <w:jc w:val="left"/>
              <w:rPr>
                <w:rFonts w:ascii="方正仿宋_GBK" w:hAnsi="Times New Roman" w:eastAsia="方正仿宋_GBK" w:cstheme="minorBidi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非洲凤仙生产技术规程</w:t>
            </w:r>
          </w:p>
        </w:tc>
        <w:tc>
          <w:tcPr>
            <w:tcW w:w="536" w:type="pct"/>
            <w:noWrap/>
            <w:vAlign w:val="center"/>
          </w:tcPr>
          <w:p w14:paraId="78D0CE83">
            <w:pPr>
              <w:widowControl/>
              <w:snapToGrid w:val="0"/>
              <w:jc w:val="left"/>
              <w:rPr>
                <w:rFonts w:ascii="方正仿宋_GBK" w:hAnsi="Times New Roman" w:eastAsia="方正仿宋_GBK" w:cstheme="minorBidi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LY/T 2529-2015</w:t>
            </w:r>
          </w:p>
        </w:tc>
        <w:tc>
          <w:tcPr>
            <w:tcW w:w="218" w:type="pct"/>
            <w:noWrap/>
            <w:vAlign w:val="center"/>
          </w:tcPr>
          <w:p w14:paraId="7D8F759E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03A01C52">
            <w:pPr>
              <w:widowControl/>
              <w:snapToGrid w:val="0"/>
              <w:jc w:val="center"/>
              <w:rPr>
                <w:rFonts w:ascii="方正仿宋_GBK" w:hAnsi="Times New Roman" w:eastAsia="方正仿宋_GBK" w:cstheme="minorBidi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衣彩洁</w:t>
            </w:r>
          </w:p>
        </w:tc>
        <w:tc>
          <w:tcPr>
            <w:tcW w:w="632" w:type="pct"/>
            <w:vAlign w:val="center"/>
          </w:tcPr>
          <w:p w14:paraId="306B3B40">
            <w:pPr>
              <w:widowControl/>
              <w:snapToGrid w:val="0"/>
              <w:jc w:val="left"/>
              <w:rPr>
                <w:rFonts w:ascii="方正仿宋_GBK" w:hAnsi="Times New Roman" w:eastAsia="方正仿宋_GBK" w:cstheme="minorBidi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北京市园林科学研究院</w:t>
            </w:r>
          </w:p>
        </w:tc>
        <w:tc>
          <w:tcPr>
            <w:tcW w:w="334" w:type="pct"/>
            <w:vMerge w:val="continue"/>
            <w:noWrap/>
            <w:vAlign w:val="center"/>
          </w:tcPr>
          <w:p w14:paraId="1CCCC857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264" w:type="pct"/>
            <w:vMerge w:val="continue"/>
            <w:noWrap/>
            <w:vAlign w:val="center"/>
          </w:tcPr>
          <w:p w14:paraId="772E6D05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653" w:type="pct"/>
            <w:vMerge w:val="continue"/>
            <w:vAlign w:val="center"/>
          </w:tcPr>
          <w:p w14:paraId="4B195A98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448" w:type="pct"/>
            <w:vMerge w:val="continue"/>
            <w:noWrap/>
            <w:vAlign w:val="center"/>
          </w:tcPr>
          <w:p w14:paraId="26B543C6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</w:tr>
      <w:tr w14:paraId="5F0A74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99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7B9974F4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vMerge w:val="continue"/>
            <w:tcBorders>
              <w:left w:val="single" w:color="auto" w:sz="4" w:space="0"/>
            </w:tcBorders>
            <w:vAlign w:val="center"/>
          </w:tcPr>
          <w:p w14:paraId="4928A987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650" w:type="pct"/>
            <w:vMerge w:val="continue"/>
            <w:vAlign w:val="center"/>
          </w:tcPr>
          <w:p w14:paraId="37FC87AB">
            <w:pPr>
              <w:widowControl/>
              <w:snapToGrid w:val="0"/>
              <w:jc w:val="left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</w:p>
        </w:tc>
        <w:tc>
          <w:tcPr>
            <w:tcW w:w="613" w:type="pct"/>
            <w:noWrap/>
            <w:vAlign w:val="center"/>
          </w:tcPr>
          <w:p w14:paraId="6DED8CFA">
            <w:pPr>
              <w:widowControl/>
              <w:snapToGrid w:val="0"/>
              <w:jc w:val="left"/>
              <w:rPr>
                <w:rFonts w:ascii="方正仿宋_GBK" w:hAnsi="Times New Roman" w:eastAsia="方正仿宋_GBK" w:cstheme="minorBidi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四季秋海棠生产技术规程</w:t>
            </w:r>
          </w:p>
        </w:tc>
        <w:tc>
          <w:tcPr>
            <w:tcW w:w="536" w:type="pct"/>
            <w:noWrap/>
            <w:vAlign w:val="center"/>
          </w:tcPr>
          <w:p w14:paraId="4D463533">
            <w:pPr>
              <w:widowControl/>
              <w:snapToGrid w:val="0"/>
              <w:jc w:val="left"/>
              <w:rPr>
                <w:rFonts w:ascii="方正仿宋_GBK" w:hAnsi="Times New Roman" w:eastAsia="方正仿宋_GBK" w:cstheme="minorBidi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LY/T 2545-2015</w:t>
            </w:r>
          </w:p>
        </w:tc>
        <w:tc>
          <w:tcPr>
            <w:tcW w:w="218" w:type="pct"/>
            <w:noWrap/>
            <w:vAlign w:val="center"/>
          </w:tcPr>
          <w:p w14:paraId="1973D267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0B5B69FA">
            <w:pPr>
              <w:widowControl/>
              <w:snapToGrid w:val="0"/>
              <w:jc w:val="center"/>
              <w:rPr>
                <w:rFonts w:ascii="方正仿宋_GBK" w:hAnsi="Times New Roman" w:eastAsia="方正仿宋_GBK" w:cstheme="minorBidi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秦贺兰</w:t>
            </w:r>
          </w:p>
        </w:tc>
        <w:tc>
          <w:tcPr>
            <w:tcW w:w="632" w:type="pct"/>
            <w:vAlign w:val="center"/>
          </w:tcPr>
          <w:p w14:paraId="4CFD43E8">
            <w:pPr>
              <w:widowControl/>
              <w:snapToGrid w:val="0"/>
              <w:jc w:val="left"/>
              <w:rPr>
                <w:rFonts w:ascii="方正仿宋_GBK" w:hAnsi="Times New Roman" w:eastAsia="方正仿宋_GBK" w:cstheme="minorBidi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北京市园林科学研究院</w:t>
            </w:r>
          </w:p>
        </w:tc>
        <w:tc>
          <w:tcPr>
            <w:tcW w:w="334" w:type="pct"/>
            <w:vMerge w:val="continue"/>
            <w:noWrap/>
            <w:vAlign w:val="center"/>
          </w:tcPr>
          <w:p w14:paraId="2B22FBF1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264" w:type="pct"/>
            <w:vMerge w:val="continue"/>
            <w:noWrap/>
            <w:vAlign w:val="center"/>
          </w:tcPr>
          <w:p w14:paraId="78280C29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653" w:type="pct"/>
            <w:vMerge w:val="continue"/>
            <w:vAlign w:val="center"/>
          </w:tcPr>
          <w:p w14:paraId="33678944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448" w:type="pct"/>
            <w:vMerge w:val="continue"/>
            <w:noWrap/>
            <w:vAlign w:val="center"/>
          </w:tcPr>
          <w:p w14:paraId="2609BFA9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</w:tr>
      <w:tr w14:paraId="489B2E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99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F276F31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vMerge w:val="continue"/>
            <w:tcBorders>
              <w:left w:val="single" w:color="auto" w:sz="4" w:space="0"/>
            </w:tcBorders>
            <w:vAlign w:val="center"/>
          </w:tcPr>
          <w:p w14:paraId="16E17655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650" w:type="pct"/>
            <w:vMerge w:val="continue"/>
            <w:vAlign w:val="center"/>
          </w:tcPr>
          <w:p w14:paraId="628551F3">
            <w:pPr>
              <w:widowControl/>
              <w:snapToGrid w:val="0"/>
              <w:jc w:val="left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</w:p>
        </w:tc>
        <w:tc>
          <w:tcPr>
            <w:tcW w:w="613" w:type="pct"/>
            <w:noWrap/>
            <w:vAlign w:val="center"/>
          </w:tcPr>
          <w:p w14:paraId="2FA5C486">
            <w:pPr>
              <w:widowControl/>
              <w:snapToGrid w:val="0"/>
              <w:jc w:val="left"/>
              <w:rPr>
                <w:rFonts w:ascii="方正仿宋_GBK" w:hAnsi="Times New Roman" w:eastAsia="方正仿宋_GBK" w:cstheme="minorBidi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三色堇盆花生产技术规程</w:t>
            </w:r>
          </w:p>
        </w:tc>
        <w:tc>
          <w:tcPr>
            <w:tcW w:w="536" w:type="pct"/>
            <w:noWrap/>
            <w:vAlign w:val="center"/>
          </w:tcPr>
          <w:p w14:paraId="05711C14">
            <w:pPr>
              <w:widowControl/>
              <w:snapToGrid w:val="0"/>
              <w:jc w:val="left"/>
              <w:rPr>
                <w:rFonts w:ascii="方正仿宋_GBK" w:hAnsi="Times New Roman" w:eastAsia="方正仿宋_GBK" w:cstheme="minorBidi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LY/T 2855-2017</w:t>
            </w:r>
          </w:p>
        </w:tc>
        <w:tc>
          <w:tcPr>
            <w:tcW w:w="218" w:type="pct"/>
            <w:noWrap/>
            <w:vAlign w:val="center"/>
          </w:tcPr>
          <w:p w14:paraId="5F4EE51C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70B845B3">
            <w:pPr>
              <w:widowControl/>
              <w:snapToGrid w:val="0"/>
              <w:jc w:val="center"/>
              <w:rPr>
                <w:rFonts w:ascii="方正仿宋_GBK" w:hAnsi="Times New Roman" w:eastAsia="方正仿宋_GBK" w:cstheme="minorBidi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李永红</w:t>
            </w:r>
          </w:p>
        </w:tc>
        <w:tc>
          <w:tcPr>
            <w:tcW w:w="632" w:type="pct"/>
            <w:vAlign w:val="center"/>
          </w:tcPr>
          <w:p w14:paraId="6856DEC2">
            <w:pPr>
              <w:widowControl/>
              <w:snapToGrid w:val="0"/>
              <w:jc w:val="left"/>
              <w:rPr>
                <w:rFonts w:ascii="方正仿宋_GBK" w:hAnsi="Times New Roman" w:eastAsia="方正仿宋_GBK" w:cstheme="minorBidi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深圳职业技术学院</w:t>
            </w:r>
          </w:p>
        </w:tc>
        <w:tc>
          <w:tcPr>
            <w:tcW w:w="334" w:type="pct"/>
            <w:vMerge w:val="continue"/>
            <w:noWrap/>
            <w:vAlign w:val="center"/>
          </w:tcPr>
          <w:p w14:paraId="67ACA6B2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264" w:type="pct"/>
            <w:vMerge w:val="continue"/>
            <w:noWrap/>
            <w:vAlign w:val="center"/>
          </w:tcPr>
          <w:p w14:paraId="6583DBEB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653" w:type="pct"/>
            <w:vMerge w:val="continue"/>
            <w:vAlign w:val="center"/>
          </w:tcPr>
          <w:p w14:paraId="0E98BDBC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448" w:type="pct"/>
            <w:vMerge w:val="continue"/>
            <w:noWrap/>
            <w:vAlign w:val="center"/>
          </w:tcPr>
          <w:p w14:paraId="14B39656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</w:tr>
      <w:tr w14:paraId="19F1C3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99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0447FC8C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vMerge w:val="continue"/>
            <w:tcBorders>
              <w:left w:val="single" w:color="auto" w:sz="4" w:space="0"/>
            </w:tcBorders>
            <w:vAlign w:val="center"/>
          </w:tcPr>
          <w:p w14:paraId="58B04C2B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650" w:type="pct"/>
            <w:vMerge w:val="continue"/>
            <w:vAlign w:val="center"/>
          </w:tcPr>
          <w:p w14:paraId="7E66E822">
            <w:pPr>
              <w:widowControl/>
              <w:snapToGrid w:val="0"/>
              <w:jc w:val="left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</w:p>
        </w:tc>
        <w:tc>
          <w:tcPr>
            <w:tcW w:w="613" w:type="pct"/>
            <w:noWrap/>
            <w:vAlign w:val="center"/>
          </w:tcPr>
          <w:p w14:paraId="4CE44A60">
            <w:pPr>
              <w:widowControl/>
              <w:snapToGrid w:val="0"/>
              <w:jc w:val="left"/>
              <w:rPr>
                <w:rFonts w:ascii="方正仿宋_GBK" w:hAnsi="Times New Roman" w:eastAsia="方正仿宋_GBK" w:cstheme="minorBidi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矮牵牛种苗生产技术规程</w:t>
            </w:r>
          </w:p>
        </w:tc>
        <w:tc>
          <w:tcPr>
            <w:tcW w:w="536" w:type="pct"/>
            <w:noWrap/>
            <w:vAlign w:val="center"/>
          </w:tcPr>
          <w:p w14:paraId="6D061F9C">
            <w:pPr>
              <w:widowControl/>
              <w:snapToGrid w:val="0"/>
              <w:jc w:val="left"/>
              <w:rPr>
                <w:rFonts w:ascii="方正仿宋_GBK" w:hAnsi="Times New Roman" w:eastAsia="方正仿宋_GBK" w:cstheme="minorBidi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LY/T 3059-2018</w:t>
            </w:r>
          </w:p>
        </w:tc>
        <w:tc>
          <w:tcPr>
            <w:tcW w:w="218" w:type="pct"/>
            <w:noWrap/>
            <w:vAlign w:val="center"/>
          </w:tcPr>
          <w:p w14:paraId="1EF7A29A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1D25BC66">
            <w:pPr>
              <w:widowControl/>
              <w:snapToGrid w:val="0"/>
              <w:jc w:val="center"/>
              <w:rPr>
                <w:rFonts w:ascii="方正仿宋_GBK" w:hAnsi="Times New Roman" w:eastAsia="方正仿宋_GBK" w:cstheme="minorBidi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张华丽</w:t>
            </w:r>
          </w:p>
        </w:tc>
        <w:tc>
          <w:tcPr>
            <w:tcW w:w="632" w:type="pct"/>
            <w:vAlign w:val="center"/>
          </w:tcPr>
          <w:p w14:paraId="4BB94F59">
            <w:pPr>
              <w:widowControl/>
              <w:snapToGrid w:val="0"/>
              <w:jc w:val="left"/>
              <w:rPr>
                <w:rFonts w:ascii="方正仿宋_GBK" w:hAnsi="Times New Roman" w:eastAsia="方正仿宋_GBK" w:cstheme="minorBidi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北京市园林科学研究院</w:t>
            </w:r>
          </w:p>
        </w:tc>
        <w:tc>
          <w:tcPr>
            <w:tcW w:w="334" w:type="pct"/>
            <w:vMerge w:val="continue"/>
            <w:noWrap/>
            <w:vAlign w:val="center"/>
          </w:tcPr>
          <w:p w14:paraId="1F25EF50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264" w:type="pct"/>
            <w:vMerge w:val="continue"/>
            <w:noWrap/>
            <w:vAlign w:val="center"/>
          </w:tcPr>
          <w:p w14:paraId="0D5A8BB5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653" w:type="pct"/>
            <w:vMerge w:val="continue"/>
            <w:vAlign w:val="center"/>
          </w:tcPr>
          <w:p w14:paraId="65AE68B5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448" w:type="pct"/>
            <w:vMerge w:val="continue"/>
            <w:noWrap/>
            <w:vAlign w:val="center"/>
          </w:tcPr>
          <w:p w14:paraId="6EF3CC4E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</w:tr>
      <w:tr w14:paraId="236FFF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99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AE1EBA8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vMerge w:val="continue"/>
            <w:tcBorders>
              <w:left w:val="single" w:color="auto" w:sz="4" w:space="0"/>
            </w:tcBorders>
            <w:vAlign w:val="center"/>
          </w:tcPr>
          <w:p w14:paraId="781A706F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650" w:type="pct"/>
            <w:vMerge w:val="continue"/>
            <w:vAlign w:val="center"/>
          </w:tcPr>
          <w:p w14:paraId="29583B73">
            <w:pPr>
              <w:widowControl/>
              <w:snapToGrid w:val="0"/>
              <w:jc w:val="left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</w:p>
        </w:tc>
        <w:tc>
          <w:tcPr>
            <w:tcW w:w="613" w:type="pct"/>
            <w:noWrap/>
            <w:vAlign w:val="center"/>
          </w:tcPr>
          <w:p w14:paraId="38ED7E9F">
            <w:pPr>
              <w:pStyle w:val="26"/>
              <w:kinsoku w:val="0"/>
              <w:overflowPunct w:val="0"/>
              <w:spacing w:line="231" w:lineRule="exact"/>
              <w:rPr>
                <w:rFonts w:ascii="方正仿宋_GBK" w:hAnsi="Times New Roman" w:eastAsia="方正仿宋_GBK" w:cstheme="minorBidi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一串红种苗生产技术规程</w:t>
            </w:r>
          </w:p>
        </w:tc>
        <w:tc>
          <w:tcPr>
            <w:tcW w:w="536" w:type="pct"/>
            <w:noWrap/>
            <w:vAlign w:val="center"/>
          </w:tcPr>
          <w:p w14:paraId="0A1F7D6C">
            <w:pPr>
              <w:widowControl/>
              <w:snapToGrid w:val="0"/>
              <w:jc w:val="left"/>
              <w:rPr>
                <w:rFonts w:ascii="方正仿宋_GBK" w:hAnsi="Times New Roman" w:eastAsia="方正仿宋_GBK" w:cstheme="minorBidi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LY/T 3060-2018</w:t>
            </w:r>
          </w:p>
        </w:tc>
        <w:tc>
          <w:tcPr>
            <w:tcW w:w="218" w:type="pct"/>
            <w:noWrap/>
            <w:vAlign w:val="center"/>
          </w:tcPr>
          <w:p w14:paraId="751B3BAC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30CD3277">
            <w:pPr>
              <w:widowControl/>
              <w:snapToGrid w:val="0"/>
              <w:jc w:val="center"/>
              <w:rPr>
                <w:rFonts w:ascii="方正仿宋_GBK" w:hAnsi="Times New Roman" w:eastAsia="方正仿宋_GBK" w:cstheme="minorBidi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董爱香</w:t>
            </w:r>
          </w:p>
        </w:tc>
        <w:tc>
          <w:tcPr>
            <w:tcW w:w="632" w:type="pct"/>
            <w:vAlign w:val="center"/>
          </w:tcPr>
          <w:p w14:paraId="4B15D82C">
            <w:pPr>
              <w:widowControl/>
              <w:snapToGrid w:val="0"/>
              <w:jc w:val="left"/>
              <w:rPr>
                <w:rFonts w:ascii="方正仿宋_GBK" w:hAnsi="Times New Roman" w:eastAsia="方正仿宋_GBK" w:cstheme="minorBidi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北京市园林科学研究院</w:t>
            </w:r>
          </w:p>
        </w:tc>
        <w:tc>
          <w:tcPr>
            <w:tcW w:w="334" w:type="pct"/>
            <w:vMerge w:val="continue"/>
            <w:noWrap/>
            <w:vAlign w:val="center"/>
          </w:tcPr>
          <w:p w14:paraId="2012DAC4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264" w:type="pct"/>
            <w:vMerge w:val="continue"/>
            <w:noWrap/>
            <w:vAlign w:val="center"/>
          </w:tcPr>
          <w:p w14:paraId="0E5F4F52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653" w:type="pct"/>
            <w:vMerge w:val="continue"/>
            <w:vAlign w:val="center"/>
          </w:tcPr>
          <w:p w14:paraId="7972C684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448" w:type="pct"/>
            <w:vMerge w:val="continue"/>
            <w:noWrap/>
            <w:vAlign w:val="center"/>
          </w:tcPr>
          <w:p w14:paraId="4336ABF7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</w:tr>
      <w:tr w14:paraId="027A24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616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AB7B906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tcBorders>
              <w:left w:val="single" w:color="auto" w:sz="4" w:space="0"/>
            </w:tcBorders>
            <w:vAlign w:val="center"/>
          </w:tcPr>
          <w:p w14:paraId="1541D8B3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23</w:t>
            </w:r>
          </w:p>
        </w:tc>
        <w:tc>
          <w:tcPr>
            <w:tcW w:w="650" w:type="pct"/>
            <w:vAlign w:val="center"/>
          </w:tcPr>
          <w:p w14:paraId="1A230360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宿根花卉栽培技术规程</w:t>
            </w:r>
          </w:p>
        </w:tc>
        <w:tc>
          <w:tcPr>
            <w:tcW w:w="613" w:type="pct"/>
            <w:noWrap/>
            <w:vAlign w:val="center"/>
          </w:tcPr>
          <w:p w14:paraId="4C454421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ascii="方正仿宋_GBK" w:hAnsi="方正仿宋_GBK" w:eastAsia="方正仿宋_GBK"/>
                <w:sz w:val="18"/>
                <w:szCs w:val="24"/>
              </w:rPr>
              <w:t>主要宿根花卉露地栽培技术规程</w:t>
            </w:r>
          </w:p>
        </w:tc>
        <w:tc>
          <w:tcPr>
            <w:tcW w:w="536" w:type="pct"/>
            <w:noWrap/>
            <w:vAlign w:val="center"/>
          </w:tcPr>
          <w:p w14:paraId="1853800E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LY/T 3177-2020</w:t>
            </w:r>
          </w:p>
        </w:tc>
        <w:tc>
          <w:tcPr>
            <w:tcW w:w="218" w:type="pct"/>
            <w:noWrap/>
            <w:vAlign w:val="center"/>
          </w:tcPr>
          <w:p w14:paraId="5664594C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62C2ABFF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李  俊</w:t>
            </w:r>
          </w:p>
        </w:tc>
        <w:tc>
          <w:tcPr>
            <w:tcW w:w="632" w:type="pct"/>
            <w:vAlign w:val="center"/>
          </w:tcPr>
          <w:p w14:paraId="614D4B59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北京市园林绿化科学研究院</w:t>
            </w:r>
          </w:p>
        </w:tc>
        <w:tc>
          <w:tcPr>
            <w:tcW w:w="334" w:type="pct"/>
            <w:noWrap/>
            <w:vAlign w:val="center"/>
          </w:tcPr>
          <w:p w14:paraId="6D507CE1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继续有效</w:t>
            </w:r>
          </w:p>
        </w:tc>
        <w:tc>
          <w:tcPr>
            <w:tcW w:w="264" w:type="pct"/>
            <w:noWrap/>
            <w:vAlign w:val="center"/>
          </w:tcPr>
          <w:p w14:paraId="43D3C4FD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—</w:t>
            </w:r>
          </w:p>
        </w:tc>
        <w:tc>
          <w:tcPr>
            <w:tcW w:w="653" w:type="pct"/>
            <w:vAlign w:val="center"/>
          </w:tcPr>
          <w:p w14:paraId="2E39047D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—</w:t>
            </w:r>
          </w:p>
        </w:tc>
        <w:tc>
          <w:tcPr>
            <w:tcW w:w="448" w:type="pct"/>
            <w:noWrap/>
            <w:vAlign w:val="center"/>
          </w:tcPr>
          <w:p w14:paraId="5C6DFC6F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—</w:t>
            </w:r>
          </w:p>
        </w:tc>
      </w:tr>
      <w:tr w14:paraId="6FE345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624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2C554D3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tcBorders>
              <w:left w:val="single" w:color="auto" w:sz="4" w:space="0"/>
            </w:tcBorders>
            <w:vAlign w:val="center"/>
          </w:tcPr>
          <w:p w14:paraId="0753D72F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24</w:t>
            </w:r>
          </w:p>
        </w:tc>
        <w:tc>
          <w:tcPr>
            <w:tcW w:w="650" w:type="pct"/>
            <w:vAlign w:val="center"/>
          </w:tcPr>
          <w:p w14:paraId="3672D6DA">
            <w:pPr>
              <w:pStyle w:val="26"/>
              <w:kinsoku w:val="0"/>
              <w:overflowPunct w:val="0"/>
              <w:spacing w:line="230" w:lineRule="exact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主要切花产品采后处理技术规程</w:t>
            </w:r>
          </w:p>
        </w:tc>
        <w:tc>
          <w:tcPr>
            <w:tcW w:w="613" w:type="pct"/>
            <w:noWrap/>
            <w:vAlign w:val="center"/>
          </w:tcPr>
          <w:p w14:paraId="6EA94C8C">
            <w:pPr>
              <w:pStyle w:val="26"/>
              <w:kinsoku w:val="0"/>
              <w:overflowPunct w:val="0"/>
              <w:spacing w:line="23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—</w:t>
            </w:r>
          </w:p>
        </w:tc>
        <w:tc>
          <w:tcPr>
            <w:tcW w:w="536" w:type="pct"/>
            <w:noWrap/>
            <w:vAlign w:val="center"/>
          </w:tcPr>
          <w:p w14:paraId="6FEA9184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GB/T 23897-2024</w:t>
            </w:r>
          </w:p>
        </w:tc>
        <w:tc>
          <w:tcPr>
            <w:tcW w:w="218" w:type="pct"/>
            <w:noWrap/>
            <w:vAlign w:val="center"/>
          </w:tcPr>
          <w:p w14:paraId="14DD5C22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0B243C7A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高俊平</w:t>
            </w:r>
          </w:p>
        </w:tc>
        <w:tc>
          <w:tcPr>
            <w:tcW w:w="632" w:type="pct"/>
            <w:vAlign w:val="center"/>
          </w:tcPr>
          <w:p w14:paraId="0830C9AC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中国农业大学</w:t>
            </w:r>
          </w:p>
        </w:tc>
        <w:tc>
          <w:tcPr>
            <w:tcW w:w="334" w:type="pct"/>
            <w:noWrap/>
            <w:vAlign w:val="center"/>
          </w:tcPr>
          <w:p w14:paraId="52B58B8C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继续有效</w:t>
            </w:r>
          </w:p>
        </w:tc>
        <w:tc>
          <w:tcPr>
            <w:tcW w:w="264" w:type="pct"/>
            <w:noWrap/>
            <w:vAlign w:val="center"/>
          </w:tcPr>
          <w:p w14:paraId="19B75F51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653" w:type="pct"/>
            <w:vAlign w:val="center"/>
          </w:tcPr>
          <w:p w14:paraId="2AD057A8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448" w:type="pct"/>
            <w:noWrap/>
            <w:vAlign w:val="center"/>
          </w:tcPr>
          <w:p w14:paraId="15BF8879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—</w:t>
            </w:r>
          </w:p>
        </w:tc>
      </w:tr>
      <w:tr w14:paraId="182168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99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7CEF0F07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tcBorders>
              <w:left w:val="single" w:color="auto" w:sz="4" w:space="0"/>
            </w:tcBorders>
            <w:vAlign w:val="center"/>
          </w:tcPr>
          <w:p w14:paraId="7A20685D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25</w:t>
            </w:r>
          </w:p>
        </w:tc>
        <w:tc>
          <w:tcPr>
            <w:tcW w:w="650" w:type="pct"/>
            <w:vAlign w:val="center"/>
          </w:tcPr>
          <w:p w14:paraId="4850BC7C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花卉扦插繁殖技术规程</w:t>
            </w:r>
          </w:p>
        </w:tc>
        <w:tc>
          <w:tcPr>
            <w:tcW w:w="613" w:type="pct"/>
            <w:noWrap/>
            <w:vAlign w:val="center"/>
          </w:tcPr>
          <w:p w14:paraId="5C5BAEE5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—</w:t>
            </w:r>
          </w:p>
        </w:tc>
        <w:tc>
          <w:tcPr>
            <w:tcW w:w="536" w:type="pct"/>
            <w:noWrap/>
            <w:vAlign w:val="center"/>
          </w:tcPr>
          <w:p w14:paraId="44517CD4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20231166-T-432</w:t>
            </w:r>
          </w:p>
        </w:tc>
        <w:tc>
          <w:tcPr>
            <w:tcW w:w="218" w:type="pct"/>
            <w:noWrap/>
            <w:vAlign w:val="center"/>
          </w:tcPr>
          <w:p w14:paraId="052EB19A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在编</w:t>
            </w:r>
          </w:p>
        </w:tc>
        <w:tc>
          <w:tcPr>
            <w:tcW w:w="252" w:type="pct"/>
            <w:noWrap/>
            <w:vAlign w:val="center"/>
          </w:tcPr>
          <w:p w14:paraId="6B601997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632" w:type="pct"/>
            <w:vAlign w:val="center"/>
          </w:tcPr>
          <w:p w14:paraId="60C29BFB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334" w:type="pct"/>
            <w:noWrap/>
            <w:vAlign w:val="center"/>
          </w:tcPr>
          <w:p w14:paraId="24E6DC34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继续编制</w:t>
            </w:r>
          </w:p>
        </w:tc>
        <w:tc>
          <w:tcPr>
            <w:tcW w:w="264" w:type="pct"/>
            <w:noWrap/>
            <w:vAlign w:val="center"/>
          </w:tcPr>
          <w:p w14:paraId="479A7F92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张敬丽</w:t>
            </w:r>
          </w:p>
        </w:tc>
        <w:tc>
          <w:tcPr>
            <w:tcW w:w="653" w:type="pct"/>
            <w:vAlign w:val="center"/>
          </w:tcPr>
          <w:p w14:paraId="0D1CE539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云南农业大学</w:t>
            </w:r>
          </w:p>
        </w:tc>
        <w:tc>
          <w:tcPr>
            <w:tcW w:w="448" w:type="pct"/>
            <w:noWrap/>
            <w:vAlign w:val="center"/>
          </w:tcPr>
          <w:p w14:paraId="289285BD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按合同要求完成</w:t>
            </w:r>
          </w:p>
        </w:tc>
      </w:tr>
      <w:tr w14:paraId="6BFC40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632" w:hRule="atLeast"/>
        </w:trPr>
        <w:tc>
          <w:tcPr>
            <w:tcW w:w="212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BF0CDD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tcBorders>
              <w:left w:val="single" w:color="auto" w:sz="4" w:space="0"/>
            </w:tcBorders>
            <w:vAlign w:val="center"/>
          </w:tcPr>
          <w:p w14:paraId="405D6C8D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26</w:t>
            </w:r>
          </w:p>
        </w:tc>
        <w:tc>
          <w:tcPr>
            <w:tcW w:w="650" w:type="pct"/>
            <w:vAlign w:val="center"/>
          </w:tcPr>
          <w:p w14:paraId="5B1A3723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花卉嫁接繁殖技术规程</w:t>
            </w:r>
          </w:p>
        </w:tc>
        <w:tc>
          <w:tcPr>
            <w:tcW w:w="613" w:type="pct"/>
            <w:noWrap/>
            <w:vAlign w:val="center"/>
          </w:tcPr>
          <w:p w14:paraId="17C2125C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—</w:t>
            </w:r>
          </w:p>
        </w:tc>
        <w:tc>
          <w:tcPr>
            <w:tcW w:w="536" w:type="pct"/>
            <w:noWrap/>
            <w:vAlign w:val="center"/>
          </w:tcPr>
          <w:p w14:paraId="0B470255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GB/T 46007-2025</w:t>
            </w:r>
          </w:p>
        </w:tc>
        <w:tc>
          <w:tcPr>
            <w:tcW w:w="218" w:type="pct"/>
            <w:noWrap/>
            <w:vAlign w:val="center"/>
          </w:tcPr>
          <w:p w14:paraId="3E311F1E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7D838A20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刘丽馥</w:t>
            </w:r>
          </w:p>
        </w:tc>
        <w:tc>
          <w:tcPr>
            <w:tcW w:w="632" w:type="pct"/>
            <w:vAlign w:val="center"/>
          </w:tcPr>
          <w:p w14:paraId="3A56F1B9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辽宁生态工程职业学院</w:t>
            </w:r>
          </w:p>
        </w:tc>
        <w:tc>
          <w:tcPr>
            <w:tcW w:w="334" w:type="pct"/>
            <w:noWrap/>
            <w:vAlign w:val="center"/>
          </w:tcPr>
          <w:p w14:paraId="3484290A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继续有效</w:t>
            </w:r>
          </w:p>
        </w:tc>
        <w:tc>
          <w:tcPr>
            <w:tcW w:w="264" w:type="pct"/>
            <w:noWrap/>
            <w:vAlign w:val="center"/>
          </w:tcPr>
          <w:p w14:paraId="4D272E83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653" w:type="pct"/>
            <w:vAlign w:val="center"/>
          </w:tcPr>
          <w:p w14:paraId="7330352C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—</w:t>
            </w:r>
          </w:p>
        </w:tc>
        <w:tc>
          <w:tcPr>
            <w:tcW w:w="448" w:type="pct"/>
            <w:noWrap/>
            <w:vAlign w:val="center"/>
          </w:tcPr>
          <w:p w14:paraId="1B74D42B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—</w:t>
            </w:r>
          </w:p>
        </w:tc>
      </w:tr>
      <w:tr w14:paraId="214C8A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67" w:hRule="atLeast"/>
        </w:trPr>
        <w:tc>
          <w:tcPr>
            <w:tcW w:w="212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9FD902B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生产</w:t>
            </w:r>
          </w:p>
          <w:p w14:paraId="623A3C75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加工</w:t>
            </w:r>
          </w:p>
        </w:tc>
        <w:tc>
          <w:tcPr>
            <w:tcW w:w="184" w:type="pct"/>
            <w:tcBorders>
              <w:left w:val="single" w:color="auto" w:sz="4" w:space="0"/>
            </w:tcBorders>
            <w:vAlign w:val="center"/>
          </w:tcPr>
          <w:p w14:paraId="0EB9FC1B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27</w:t>
            </w:r>
          </w:p>
        </w:tc>
        <w:tc>
          <w:tcPr>
            <w:tcW w:w="650" w:type="pct"/>
            <w:vAlign w:val="center"/>
          </w:tcPr>
          <w:p w14:paraId="100950E8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花卉修剪技术规范</w:t>
            </w:r>
          </w:p>
        </w:tc>
        <w:tc>
          <w:tcPr>
            <w:tcW w:w="613" w:type="pct"/>
            <w:noWrap/>
            <w:vAlign w:val="center"/>
          </w:tcPr>
          <w:p w14:paraId="5071977E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—</w:t>
            </w:r>
          </w:p>
        </w:tc>
        <w:tc>
          <w:tcPr>
            <w:tcW w:w="536" w:type="pct"/>
            <w:noWrap/>
            <w:vAlign w:val="center"/>
          </w:tcPr>
          <w:p w14:paraId="30CD93FE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2024-LY-012</w:t>
            </w:r>
          </w:p>
        </w:tc>
        <w:tc>
          <w:tcPr>
            <w:tcW w:w="218" w:type="pct"/>
            <w:noWrap/>
            <w:vAlign w:val="center"/>
          </w:tcPr>
          <w:p w14:paraId="59B33B3B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在编</w:t>
            </w:r>
          </w:p>
        </w:tc>
        <w:tc>
          <w:tcPr>
            <w:tcW w:w="252" w:type="pct"/>
            <w:noWrap/>
            <w:vAlign w:val="center"/>
          </w:tcPr>
          <w:p w14:paraId="4BF43CF8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632" w:type="pct"/>
            <w:vAlign w:val="center"/>
          </w:tcPr>
          <w:p w14:paraId="73D3DD91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334" w:type="pct"/>
            <w:noWrap/>
            <w:vAlign w:val="center"/>
          </w:tcPr>
          <w:p w14:paraId="21E7FDF6">
            <w:pPr>
              <w:pStyle w:val="26"/>
              <w:kinsoku w:val="0"/>
              <w:overflowPunct w:val="0"/>
              <w:spacing w:line="230" w:lineRule="exact"/>
              <w:ind w:left="1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继续编制</w:t>
            </w:r>
          </w:p>
        </w:tc>
        <w:tc>
          <w:tcPr>
            <w:tcW w:w="264" w:type="pct"/>
            <w:noWrap/>
            <w:vAlign w:val="center"/>
          </w:tcPr>
          <w:p w14:paraId="5C068AA0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李庆卫</w:t>
            </w:r>
          </w:p>
        </w:tc>
        <w:tc>
          <w:tcPr>
            <w:tcW w:w="653" w:type="pct"/>
            <w:vAlign w:val="center"/>
          </w:tcPr>
          <w:p w14:paraId="0201082D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北京林业大学</w:t>
            </w:r>
          </w:p>
        </w:tc>
        <w:tc>
          <w:tcPr>
            <w:tcW w:w="448" w:type="pct"/>
            <w:noWrap/>
            <w:vAlign w:val="center"/>
          </w:tcPr>
          <w:p w14:paraId="7CA356F9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按合同要求完成</w:t>
            </w:r>
          </w:p>
        </w:tc>
      </w:tr>
      <w:tr w14:paraId="0A0487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67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06039C7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tcBorders>
              <w:left w:val="single" w:color="auto" w:sz="4" w:space="0"/>
            </w:tcBorders>
            <w:vAlign w:val="center"/>
          </w:tcPr>
          <w:p w14:paraId="5695452F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28</w:t>
            </w:r>
          </w:p>
        </w:tc>
        <w:tc>
          <w:tcPr>
            <w:tcW w:w="650" w:type="pct"/>
            <w:vAlign w:val="center"/>
          </w:tcPr>
          <w:p w14:paraId="378BF743">
            <w:pPr>
              <w:pStyle w:val="26"/>
              <w:kinsoku w:val="0"/>
              <w:overflowPunct w:val="0"/>
              <w:spacing w:line="230" w:lineRule="exact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花卉精油提取技术指南</w:t>
            </w:r>
          </w:p>
        </w:tc>
        <w:tc>
          <w:tcPr>
            <w:tcW w:w="613" w:type="pct"/>
            <w:noWrap/>
            <w:vAlign w:val="center"/>
          </w:tcPr>
          <w:p w14:paraId="0F99A15B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536" w:type="pct"/>
            <w:noWrap/>
            <w:vAlign w:val="center"/>
          </w:tcPr>
          <w:p w14:paraId="13CFD5A3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2024-LY-077</w:t>
            </w:r>
          </w:p>
        </w:tc>
        <w:tc>
          <w:tcPr>
            <w:tcW w:w="218" w:type="pct"/>
            <w:noWrap/>
            <w:vAlign w:val="center"/>
          </w:tcPr>
          <w:p w14:paraId="27437CD2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在编</w:t>
            </w:r>
          </w:p>
        </w:tc>
        <w:tc>
          <w:tcPr>
            <w:tcW w:w="252" w:type="pct"/>
            <w:noWrap/>
            <w:vAlign w:val="center"/>
          </w:tcPr>
          <w:p w14:paraId="63185D61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632" w:type="pct"/>
            <w:vAlign w:val="center"/>
          </w:tcPr>
          <w:p w14:paraId="38C32AF4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334" w:type="pct"/>
            <w:noWrap/>
            <w:vAlign w:val="center"/>
          </w:tcPr>
          <w:p w14:paraId="3253AEE1">
            <w:pPr>
              <w:pStyle w:val="26"/>
              <w:kinsoku w:val="0"/>
              <w:overflowPunct w:val="0"/>
              <w:spacing w:line="230" w:lineRule="exact"/>
              <w:ind w:left="1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继续编制</w:t>
            </w:r>
          </w:p>
        </w:tc>
        <w:tc>
          <w:tcPr>
            <w:tcW w:w="264" w:type="pct"/>
            <w:noWrap/>
            <w:vAlign w:val="center"/>
          </w:tcPr>
          <w:p w14:paraId="4F68B837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李  慧</w:t>
            </w:r>
          </w:p>
        </w:tc>
        <w:tc>
          <w:tcPr>
            <w:tcW w:w="653" w:type="pct"/>
            <w:vAlign w:val="center"/>
          </w:tcPr>
          <w:p w14:paraId="7F7004F2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中国科学院植物研究所</w:t>
            </w:r>
          </w:p>
        </w:tc>
        <w:tc>
          <w:tcPr>
            <w:tcW w:w="448" w:type="pct"/>
            <w:noWrap/>
            <w:vAlign w:val="center"/>
          </w:tcPr>
          <w:p w14:paraId="077AB87F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按合同要求完成</w:t>
            </w:r>
          </w:p>
        </w:tc>
      </w:tr>
      <w:tr w14:paraId="29A713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67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ADF53E1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tcBorders>
              <w:left w:val="single" w:color="auto" w:sz="4" w:space="0"/>
            </w:tcBorders>
            <w:vAlign w:val="center"/>
          </w:tcPr>
          <w:p w14:paraId="14A1D534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29</w:t>
            </w:r>
          </w:p>
        </w:tc>
        <w:tc>
          <w:tcPr>
            <w:tcW w:w="650" w:type="pct"/>
            <w:vAlign w:val="center"/>
          </w:tcPr>
          <w:p w14:paraId="1F7CE61D">
            <w:pPr>
              <w:pStyle w:val="26"/>
              <w:kinsoku w:val="0"/>
              <w:overflowPunct w:val="0"/>
              <w:spacing w:line="230" w:lineRule="exact"/>
              <w:jc w:val="left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花卉香料提取技术指南</w:t>
            </w:r>
          </w:p>
        </w:tc>
        <w:tc>
          <w:tcPr>
            <w:tcW w:w="613" w:type="pct"/>
            <w:noWrap/>
            <w:vAlign w:val="center"/>
          </w:tcPr>
          <w:p w14:paraId="15949F2F">
            <w:pPr>
              <w:widowControl/>
              <w:snapToGrid w:val="0"/>
              <w:jc w:val="left"/>
              <w:rPr>
                <w:rFonts w:ascii="方正仿宋_GBK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536" w:type="pct"/>
            <w:noWrap/>
            <w:vAlign w:val="center"/>
          </w:tcPr>
          <w:p w14:paraId="01AB8DD8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218" w:type="pct"/>
            <w:noWrap/>
            <w:vAlign w:val="center"/>
          </w:tcPr>
          <w:p w14:paraId="2D6D3AB0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拟编</w:t>
            </w:r>
          </w:p>
        </w:tc>
        <w:tc>
          <w:tcPr>
            <w:tcW w:w="252" w:type="pct"/>
            <w:noWrap/>
            <w:vAlign w:val="center"/>
          </w:tcPr>
          <w:p w14:paraId="527133A7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632" w:type="pct"/>
            <w:vAlign w:val="center"/>
          </w:tcPr>
          <w:p w14:paraId="5BD7639C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334" w:type="pct"/>
            <w:noWrap/>
            <w:vAlign w:val="center"/>
          </w:tcPr>
          <w:p w14:paraId="71153E9F">
            <w:pPr>
              <w:pStyle w:val="26"/>
              <w:kinsoku w:val="0"/>
              <w:overflowPunct w:val="0"/>
              <w:spacing w:line="230" w:lineRule="exact"/>
              <w:ind w:left="1"/>
              <w:jc w:val="left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拟申报立项</w:t>
            </w:r>
          </w:p>
        </w:tc>
        <w:tc>
          <w:tcPr>
            <w:tcW w:w="264" w:type="pct"/>
            <w:noWrap/>
            <w:vAlign w:val="center"/>
          </w:tcPr>
          <w:p w14:paraId="571049A1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李  慧</w:t>
            </w:r>
          </w:p>
        </w:tc>
        <w:tc>
          <w:tcPr>
            <w:tcW w:w="653" w:type="pct"/>
            <w:vAlign w:val="center"/>
          </w:tcPr>
          <w:p w14:paraId="26E586AC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中国科学院植物研究所</w:t>
            </w:r>
          </w:p>
        </w:tc>
        <w:tc>
          <w:tcPr>
            <w:tcW w:w="448" w:type="pct"/>
            <w:noWrap/>
            <w:vAlign w:val="center"/>
          </w:tcPr>
          <w:p w14:paraId="4E6C3E83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按要求申报立项</w:t>
            </w:r>
          </w:p>
        </w:tc>
      </w:tr>
      <w:tr w14:paraId="2711D8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67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09950C1E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tcBorders>
              <w:left w:val="single" w:color="auto" w:sz="4" w:space="0"/>
            </w:tcBorders>
            <w:vAlign w:val="center"/>
          </w:tcPr>
          <w:p w14:paraId="35FE8070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30</w:t>
            </w:r>
          </w:p>
        </w:tc>
        <w:tc>
          <w:tcPr>
            <w:tcW w:w="650" w:type="pct"/>
            <w:vAlign w:val="center"/>
          </w:tcPr>
          <w:p w14:paraId="7F922299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景天类多肉植物栽培技术规程</w:t>
            </w:r>
          </w:p>
        </w:tc>
        <w:tc>
          <w:tcPr>
            <w:tcW w:w="613" w:type="pct"/>
            <w:noWrap/>
            <w:vAlign w:val="center"/>
          </w:tcPr>
          <w:p w14:paraId="24464696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536" w:type="pct"/>
            <w:noWrap/>
            <w:vAlign w:val="center"/>
          </w:tcPr>
          <w:p w14:paraId="370EBDD6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LY/T 3368-2024</w:t>
            </w:r>
          </w:p>
        </w:tc>
        <w:tc>
          <w:tcPr>
            <w:tcW w:w="218" w:type="pct"/>
            <w:noWrap/>
            <w:vAlign w:val="center"/>
          </w:tcPr>
          <w:p w14:paraId="4B95904F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43CE112C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姜楠南</w:t>
            </w:r>
          </w:p>
        </w:tc>
        <w:tc>
          <w:tcPr>
            <w:tcW w:w="632" w:type="pct"/>
            <w:vAlign w:val="center"/>
          </w:tcPr>
          <w:p w14:paraId="5375A318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山东省林业科学研究院</w:t>
            </w:r>
          </w:p>
        </w:tc>
        <w:tc>
          <w:tcPr>
            <w:tcW w:w="334" w:type="pct"/>
            <w:noWrap/>
            <w:vAlign w:val="center"/>
          </w:tcPr>
          <w:p w14:paraId="62FEAEF3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继续有效</w:t>
            </w:r>
          </w:p>
        </w:tc>
        <w:tc>
          <w:tcPr>
            <w:tcW w:w="264" w:type="pct"/>
            <w:noWrap/>
            <w:vAlign w:val="center"/>
          </w:tcPr>
          <w:p w14:paraId="5F8A9B4F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—</w:t>
            </w:r>
          </w:p>
        </w:tc>
        <w:tc>
          <w:tcPr>
            <w:tcW w:w="653" w:type="pct"/>
            <w:vAlign w:val="center"/>
          </w:tcPr>
          <w:p w14:paraId="63750947">
            <w:pPr>
              <w:pStyle w:val="26"/>
              <w:kinsoku w:val="0"/>
              <w:overflowPunct w:val="0"/>
              <w:spacing w:line="232" w:lineRule="exact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—</w:t>
            </w:r>
          </w:p>
        </w:tc>
        <w:tc>
          <w:tcPr>
            <w:tcW w:w="448" w:type="pct"/>
            <w:noWrap/>
            <w:vAlign w:val="center"/>
          </w:tcPr>
          <w:p w14:paraId="1BF1D1FF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—</w:t>
            </w:r>
          </w:p>
        </w:tc>
      </w:tr>
      <w:tr w14:paraId="6FDA6F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67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7298C3A7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tcBorders>
              <w:left w:val="single" w:color="auto" w:sz="4" w:space="0"/>
            </w:tcBorders>
            <w:vAlign w:val="center"/>
          </w:tcPr>
          <w:p w14:paraId="6996D254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31</w:t>
            </w:r>
          </w:p>
        </w:tc>
        <w:tc>
          <w:tcPr>
            <w:tcW w:w="650" w:type="pct"/>
            <w:vAlign w:val="center"/>
          </w:tcPr>
          <w:p w14:paraId="5A0FD9AC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郁金香生产技术规程</w:t>
            </w:r>
          </w:p>
        </w:tc>
        <w:tc>
          <w:tcPr>
            <w:tcW w:w="613" w:type="pct"/>
            <w:noWrap/>
            <w:vAlign w:val="center"/>
          </w:tcPr>
          <w:p w14:paraId="2D1E90AC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536" w:type="pct"/>
            <w:noWrap/>
            <w:vAlign w:val="center"/>
          </w:tcPr>
          <w:p w14:paraId="08A0F3A0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GB/T 43625-2023</w:t>
            </w:r>
          </w:p>
        </w:tc>
        <w:tc>
          <w:tcPr>
            <w:tcW w:w="218" w:type="pct"/>
            <w:noWrap/>
            <w:vAlign w:val="center"/>
          </w:tcPr>
          <w:p w14:paraId="21AEEC23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4EA5B83B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屈连伟</w:t>
            </w:r>
          </w:p>
        </w:tc>
        <w:tc>
          <w:tcPr>
            <w:tcW w:w="632" w:type="pct"/>
            <w:vAlign w:val="center"/>
          </w:tcPr>
          <w:p w14:paraId="46998E25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辽宁省农业科学院花卉研究所</w:t>
            </w:r>
          </w:p>
        </w:tc>
        <w:tc>
          <w:tcPr>
            <w:tcW w:w="334" w:type="pct"/>
            <w:noWrap/>
            <w:vAlign w:val="center"/>
          </w:tcPr>
          <w:p w14:paraId="0BEEEBB3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继续有效</w:t>
            </w:r>
          </w:p>
        </w:tc>
        <w:tc>
          <w:tcPr>
            <w:tcW w:w="264" w:type="pct"/>
            <w:noWrap/>
            <w:vAlign w:val="center"/>
          </w:tcPr>
          <w:p w14:paraId="67D4E5BA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—</w:t>
            </w:r>
          </w:p>
        </w:tc>
        <w:tc>
          <w:tcPr>
            <w:tcW w:w="653" w:type="pct"/>
            <w:vAlign w:val="center"/>
          </w:tcPr>
          <w:p w14:paraId="6D7DF725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—</w:t>
            </w:r>
          </w:p>
        </w:tc>
        <w:tc>
          <w:tcPr>
            <w:tcW w:w="448" w:type="pct"/>
            <w:noWrap/>
            <w:vAlign w:val="center"/>
          </w:tcPr>
          <w:p w14:paraId="147F39D5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—</w:t>
            </w:r>
          </w:p>
        </w:tc>
      </w:tr>
      <w:tr w14:paraId="0499F1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67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9FD1A1F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tcBorders>
              <w:left w:val="single" w:color="auto" w:sz="4" w:space="0"/>
            </w:tcBorders>
            <w:vAlign w:val="center"/>
          </w:tcPr>
          <w:p w14:paraId="6DDFF24C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32</w:t>
            </w:r>
          </w:p>
        </w:tc>
        <w:tc>
          <w:tcPr>
            <w:tcW w:w="650" w:type="pct"/>
            <w:vAlign w:val="center"/>
          </w:tcPr>
          <w:p w14:paraId="435F420C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红掌生产技术规程</w:t>
            </w:r>
          </w:p>
        </w:tc>
        <w:tc>
          <w:tcPr>
            <w:tcW w:w="613" w:type="pct"/>
            <w:noWrap/>
            <w:vAlign w:val="center"/>
          </w:tcPr>
          <w:p w14:paraId="3875AAB0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536" w:type="pct"/>
            <w:noWrap/>
            <w:vAlign w:val="center"/>
          </w:tcPr>
          <w:p w14:paraId="15220419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GB/T 43644-2024</w:t>
            </w:r>
          </w:p>
        </w:tc>
        <w:tc>
          <w:tcPr>
            <w:tcW w:w="218" w:type="pct"/>
            <w:noWrap/>
            <w:vAlign w:val="center"/>
          </w:tcPr>
          <w:p w14:paraId="5503E49C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116610FD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周晓云</w:t>
            </w:r>
          </w:p>
        </w:tc>
        <w:tc>
          <w:tcPr>
            <w:tcW w:w="632" w:type="pct"/>
            <w:vAlign w:val="center"/>
          </w:tcPr>
          <w:p w14:paraId="13A664FF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广州花卉研究中心</w:t>
            </w:r>
          </w:p>
        </w:tc>
        <w:tc>
          <w:tcPr>
            <w:tcW w:w="334" w:type="pct"/>
            <w:noWrap/>
            <w:vAlign w:val="center"/>
          </w:tcPr>
          <w:p w14:paraId="717D4F1E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继续有效</w:t>
            </w:r>
          </w:p>
        </w:tc>
        <w:tc>
          <w:tcPr>
            <w:tcW w:w="264" w:type="pct"/>
            <w:noWrap/>
            <w:vAlign w:val="center"/>
          </w:tcPr>
          <w:p w14:paraId="6F5132D9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—</w:t>
            </w:r>
          </w:p>
        </w:tc>
        <w:tc>
          <w:tcPr>
            <w:tcW w:w="653" w:type="pct"/>
            <w:vAlign w:val="center"/>
          </w:tcPr>
          <w:p w14:paraId="19189FE7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—</w:t>
            </w:r>
          </w:p>
        </w:tc>
        <w:tc>
          <w:tcPr>
            <w:tcW w:w="448" w:type="pct"/>
            <w:noWrap/>
            <w:vAlign w:val="center"/>
          </w:tcPr>
          <w:p w14:paraId="60BB1823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—</w:t>
            </w:r>
          </w:p>
        </w:tc>
      </w:tr>
      <w:tr w14:paraId="27D1A7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67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0E1CFB6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tcBorders>
              <w:left w:val="single" w:color="auto" w:sz="4" w:space="0"/>
            </w:tcBorders>
            <w:vAlign w:val="center"/>
          </w:tcPr>
          <w:p w14:paraId="11EA33B7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33</w:t>
            </w:r>
          </w:p>
        </w:tc>
        <w:tc>
          <w:tcPr>
            <w:tcW w:w="650" w:type="pct"/>
            <w:vAlign w:val="center"/>
          </w:tcPr>
          <w:p w14:paraId="60CEA89A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fldChar w:fldCharType="begin"/>
            </w:r>
            <w:r>
              <w:instrText xml:space="preserve"> HYPERLINK "https://www.ttbz.org.cn/StandardManage/Detail/114833/" \t "https://www.ttbz.org.cn/StandardManage/Index/_blank" </w:instrText>
            </w:r>
            <w:r>
              <w:fldChar w:fldCharType="separate"/>
            </w: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粉苞酸脚杆盆花生产技术规范</w:t>
            </w: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fldChar w:fldCharType="end"/>
            </w:r>
          </w:p>
        </w:tc>
        <w:tc>
          <w:tcPr>
            <w:tcW w:w="613" w:type="pct"/>
            <w:noWrap/>
            <w:vAlign w:val="center"/>
          </w:tcPr>
          <w:p w14:paraId="732713D4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536" w:type="pct"/>
            <w:noWrap/>
            <w:vAlign w:val="center"/>
          </w:tcPr>
          <w:p w14:paraId="3D309DD5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218" w:type="pct"/>
            <w:noWrap/>
            <w:vAlign w:val="center"/>
          </w:tcPr>
          <w:p w14:paraId="0D23CAED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拟编</w:t>
            </w:r>
          </w:p>
        </w:tc>
        <w:tc>
          <w:tcPr>
            <w:tcW w:w="252" w:type="pct"/>
            <w:noWrap/>
            <w:vAlign w:val="center"/>
          </w:tcPr>
          <w:p w14:paraId="312C91B5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632" w:type="pct"/>
            <w:vAlign w:val="center"/>
          </w:tcPr>
          <w:p w14:paraId="15DE9BA8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334" w:type="pct"/>
            <w:noWrap/>
            <w:vAlign w:val="center"/>
          </w:tcPr>
          <w:p w14:paraId="180639C6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拟申报立项</w:t>
            </w:r>
          </w:p>
        </w:tc>
        <w:tc>
          <w:tcPr>
            <w:tcW w:w="264" w:type="pct"/>
            <w:noWrap/>
            <w:vAlign w:val="center"/>
          </w:tcPr>
          <w:p w14:paraId="41E32E2E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杨铁顺</w:t>
            </w:r>
          </w:p>
        </w:tc>
        <w:tc>
          <w:tcPr>
            <w:tcW w:w="653" w:type="pct"/>
            <w:vAlign w:val="center"/>
          </w:tcPr>
          <w:p w14:paraId="436F7EF7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天津市东信花卉有限公司</w:t>
            </w:r>
          </w:p>
        </w:tc>
        <w:tc>
          <w:tcPr>
            <w:tcW w:w="448" w:type="pct"/>
            <w:vAlign w:val="center"/>
          </w:tcPr>
          <w:p w14:paraId="2766A4EC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按要求申报立项</w:t>
            </w:r>
          </w:p>
        </w:tc>
      </w:tr>
      <w:tr w14:paraId="6B1B37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67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FAC211A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tcBorders>
              <w:left w:val="single" w:color="auto" w:sz="4" w:space="0"/>
            </w:tcBorders>
            <w:vAlign w:val="center"/>
          </w:tcPr>
          <w:p w14:paraId="797EBB88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34</w:t>
            </w:r>
          </w:p>
        </w:tc>
        <w:tc>
          <w:tcPr>
            <w:tcW w:w="650" w:type="pct"/>
            <w:vAlign w:val="center"/>
          </w:tcPr>
          <w:p w14:paraId="0DED4F7D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fldChar w:fldCharType="begin"/>
            </w:r>
            <w:r>
              <w:instrText xml:space="preserve"> HYPERLINK "https://www.ttbz.org.cn/StandardManage/Detail/114829/" \t "https://www.ttbz.org.cn/StandardManage/Index/_blank" </w:instrText>
            </w:r>
            <w:r>
              <w:fldChar w:fldCharType="separate"/>
            </w: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紫薇苗木培育技术规程</w:t>
            </w: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fldChar w:fldCharType="end"/>
            </w:r>
          </w:p>
        </w:tc>
        <w:tc>
          <w:tcPr>
            <w:tcW w:w="613" w:type="pct"/>
            <w:noWrap/>
            <w:vAlign w:val="center"/>
          </w:tcPr>
          <w:p w14:paraId="640F2448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536" w:type="pct"/>
            <w:noWrap/>
            <w:vAlign w:val="center"/>
          </w:tcPr>
          <w:p w14:paraId="33EFCF00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218" w:type="pct"/>
            <w:noWrap/>
            <w:vAlign w:val="center"/>
          </w:tcPr>
          <w:p w14:paraId="11E4FB9C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拟编</w:t>
            </w:r>
          </w:p>
        </w:tc>
        <w:tc>
          <w:tcPr>
            <w:tcW w:w="252" w:type="pct"/>
            <w:noWrap/>
            <w:vAlign w:val="center"/>
          </w:tcPr>
          <w:p w14:paraId="18954386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632" w:type="pct"/>
            <w:vAlign w:val="center"/>
          </w:tcPr>
          <w:p w14:paraId="314C39D5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334" w:type="pct"/>
            <w:noWrap/>
            <w:vAlign w:val="center"/>
          </w:tcPr>
          <w:p w14:paraId="5453652A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拟申报立项</w:t>
            </w:r>
          </w:p>
        </w:tc>
        <w:tc>
          <w:tcPr>
            <w:tcW w:w="264" w:type="pct"/>
            <w:noWrap/>
            <w:vAlign w:val="center"/>
          </w:tcPr>
          <w:p w14:paraId="1E5CCC5C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沈植国</w:t>
            </w:r>
          </w:p>
        </w:tc>
        <w:tc>
          <w:tcPr>
            <w:tcW w:w="653" w:type="pct"/>
            <w:vAlign w:val="center"/>
          </w:tcPr>
          <w:p w14:paraId="69189F90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河南省林业科学研究院</w:t>
            </w:r>
          </w:p>
        </w:tc>
        <w:tc>
          <w:tcPr>
            <w:tcW w:w="448" w:type="pct"/>
            <w:vAlign w:val="center"/>
          </w:tcPr>
          <w:p w14:paraId="70AE55B7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按要求申报立项</w:t>
            </w:r>
          </w:p>
        </w:tc>
      </w:tr>
      <w:tr w14:paraId="526F3B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67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0E35CA4B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tcBorders>
              <w:left w:val="single" w:color="auto" w:sz="4" w:space="0"/>
            </w:tcBorders>
            <w:vAlign w:val="center"/>
          </w:tcPr>
          <w:p w14:paraId="409E4C21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35</w:t>
            </w:r>
          </w:p>
        </w:tc>
        <w:tc>
          <w:tcPr>
            <w:tcW w:w="650" w:type="pct"/>
            <w:vAlign w:val="center"/>
          </w:tcPr>
          <w:p w14:paraId="13DB6043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铁线莲生产技术规程</w:t>
            </w:r>
          </w:p>
        </w:tc>
        <w:tc>
          <w:tcPr>
            <w:tcW w:w="613" w:type="pct"/>
            <w:noWrap/>
            <w:vAlign w:val="center"/>
          </w:tcPr>
          <w:p w14:paraId="6208AEBF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536" w:type="pct"/>
            <w:noWrap/>
            <w:vAlign w:val="center"/>
          </w:tcPr>
          <w:p w14:paraId="0224CF60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218" w:type="pct"/>
            <w:noWrap/>
            <w:vAlign w:val="center"/>
          </w:tcPr>
          <w:p w14:paraId="59343E43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拟编</w:t>
            </w:r>
          </w:p>
        </w:tc>
        <w:tc>
          <w:tcPr>
            <w:tcW w:w="252" w:type="pct"/>
            <w:noWrap/>
            <w:vAlign w:val="center"/>
          </w:tcPr>
          <w:p w14:paraId="44456683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632" w:type="pct"/>
            <w:vAlign w:val="center"/>
          </w:tcPr>
          <w:p w14:paraId="357A75B9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334" w:type="pct"/>
            <w:noWrap/>
            <w:vAlign w:val="center"/>
          </w:tcPr>
          <w:p w14:paraId="360314A5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拟申报立项</w:t>
            </w:r>
          </w:p>
        </w:tc>
        <w:tc>
          <w:tcPr>
            <w:tcW w:w="264" w:type="pct"/>
            <w:noWrap/>
            <w:vAlign w:val="center"/>
          </w:tcPr>
          <w:p w14:paraId="2F3BE0FF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郑  坚</w:t>
            </w:r>
          </w:p>
        </w:tc>
        <w:tc>
          <w:tcPr>
            <w:tcW w:w="653" w:type="pct"/>
            <w:vAlign w:val="center"/>
          </w:tcPr>
          <w:p w14:paraId="2733756C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浙江省亚热带作物研究所</w:t>
            </w:r>
          </w:p>
        </w:tc>
        <w:tc>
          <w:tcPr>
            <w:tcW w:w="448" w:type="pct"/>
            <w:vAlign w:val="center"/>
          </w:tcPr>
          <w:p w14:paraId="7C2C8174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按要求申报立项</w:t>
            </w:r>
          </w:p>
        </w:tc>
      </w:tr>
      <w:tr w14:paraId="047E45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67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0486B72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tcBorders>
              <w:left w:val="single" w:color="auto" w:sz="4" w:space="0"/>
            </w:tcBorders>
            <w:vAlign w:val="center"/>
          </w:tcPr>
          <w:p w14:paraId="454E9E86">
            <w:pPr>
              <w:widowControl/>
              <w:snapToGrid w:val="0"/>
              <w:jc w:val="center"/>
              <w:rPr>
                <w:rFonts w:ascii="方正仿宋_GBK" w:eastAsia="方正仿宋_GBK" w:hAnsiTheme="minorHAnsi" w:cstheme="minorBidi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36</w:t>
            </w:r>
          </w:p>
        </w:tc>
        <w:tc>
          <w:tcPr>
            <w:tcW w:w="650" w:type="pct"/>
            <w:vAlign w:val="center"/>
          </w:tcPr>
          <w:p w14:paraId="742457AA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北美冬青生产技术规程</w:t>
            </w:r>
          </w:p>
        </w:tc>
        <w:tc>
          <w:tcPr>
            <w:tcW w:w="613" w:type="pct"/>
            <w:noWrap/>
            <w:vAlign w:val="center"/>
          </w:tcPr>
          <w:p w14:paraId="3143FE8F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536" w:type="pct"/>
            <w:noWrap/>
            <w:vAlign w:val="center"/>
          </w:tcPr>
          <w:p w14:paraId="188979B6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218" w:type="pct"/>
            <w:noWrap/>
            <w:vAlign w:val="center"/>
          </w:tcPr>
          <w:p w14:paraId="6D0EF2B6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拟编</w:t>
            </w:r>
          </w:p>
        </w:tc>
        <w:tc>
          <w:tcPr>
            <w:tcW w:w="252" w:type="pct"/>
            <w:noWrap/>
            <w:vAlign w:val="center"/>
          </w:tcPr>
          <w:p w14:paraId="718227C6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632" w:type="pct"/>
            <w:vAlign w:val="center"/>
          </w:tcPr>
          <w:p w14:paraId="293CDA48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334" w:type="pct"/>
            <w:noWrap/>
            <w:vAlign w:val="center"/>
          </w:tcPr>
          <w:p w14:paraId="1E8EBFAB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拟申报立项</w:t>
            </w:r>
          </w:p>
        </w:tc>
        <w:tc>
          <w:tcPr>
            <w:tcW w:w="917" w:type="pct"/>
            <w:gridSpan w:val="2"/>
            <w:noWrap/>
            <w:vAlign w:val="center"/>
          </w:tcPr>
          <w:p w14:paraId="655BCFD9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公开征集</w:t>
            </w:r>
          </w:p>
        </w:tc>
        <w:tc>
          <w:tcPr>
            <w:tcW w:w="448" w:type="pct"/>
            <w:vAlign w:val="center"/>
          </w:tcPr>
          <w:p w14:paraId="0E4191AD">
            <w:pPr>
              <w:widowControl/>
              <w:snapToGrid w:val="0"/>
              <w:jc w:val="left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按要求申报立项</w:t>
            </w:r>
          </w:p>
        </w:tc>
      </w:tr>
      <w:tr w14:paraId="1EF9CC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67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7B2FE8EB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tcBorders>
              <w:left w:val="single" w:color="auto" w:sz="4" w:space="0"/>
            </w:tcBorders>
            <w:vAlign w:val="center"/>
          </w:tcPr>
          <w:p w14:paraId="780773F5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37</w:t>
            </w:r>
          </w:p>
        </w:tc>
        <w:tc>
          <w:tcPr>
            <w:tcW w:w="650" w:type="pct"/>
            <w:vAlign w:val="center"/>
          </w:tcPr>
          <w:p w14:paraId="50F8701E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鲜食百合生产技术规程</w:t>
            </w:r>
          </w:p>
        </w:tc>
        <w:tc>
          <w:tcPr>
            <w:tcW w:w="613" w:type="pct"/>
            <w:noWrap/>
            <w:vAlign w:val="center"/>
          </w:tcPr>
          <w:p w14:paraId="65F22150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536" w:type="pct"/>
            <w:noWrap/>
            <w:vAlign w:val="center"/>
          </w:tcPr>
          <w:p w14:paraId="14F4E1EB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218" w:type="pct"/>
            <w:noWrap/>
            <w:vAlign w:val="center"/>
          </w:tcPr>
          <w:p w14:paraId="118B9E69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拟编</w:t>
            </w:r>
          </w:p>
        </w:tc>
        <w:tc>
          <w:tcPr>
            <w:tcW w:w="252" w:type="pct"/>
            <w:noWrap/>
            <w:vAlign w:val="center"/>
          </w:tcPr>
          <w:p w14:paraId="3448D1CD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632" w:type="pct"/>
            <w:vAlign w:val="center"/>
          </w:tcPr>
          <w:p w14:paraId="68A56D07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334" w:type="pct"/>
            <w:noWrap/>
            <w:vAlign w:val="center"/>
          </w:tcPr>
          <w:p w14:paraId="2D54914B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拟申报立项</w:t>
            </w:r>
          </w:p>
        </w:tc>
        <w:tc>
          <w:tcPr>
            <w:tcW w:w="264" w:type="pct"/>
            <w:noWrap/>
            <w:vAlign w:val="center"/>
          </w:tcPr>
          <w:p w14:paraId="2056A55E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张  继</w:t>
            </w:r>
          </w:p>
        </w:tc>
        <w:tc>
          <w:tcPr>
            <w:tcW w:w="653" w:type="pct"/>
            <w:vAlign w:val="center"/>
          </w:tcPr>
          <w:p w14:paraId="3712C6B0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西北师范大学</w:t>
            </w:r>
          </w:p>
        </w:tc>
        <w:tc>
          <w:tcPr>
            <w:tcW w:w="448" w:type="pct"/>
            <w:vAlign w:val="center"/>
          </w:tcPr>
          <w:p w14:paraId="665D28F9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按要求申报立项</w:t>
            </w:r>
          </w:p>
        </w:tc>
      </w:tr>
      <w:tr w14:paraId="3A6A17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67" w:hRule="atLeast"/>
        </w:trPr>
        <w:tc>
          <w:tcPr>
            <w:tcW w:w="212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36515E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tcBorders>
              <w:left w:val="single" w:color="auto" w:sz="4" w:space="0"/>
            </w:tcBorders>
            <w:vAlign w:val="center"/>
          </w:tcPr>
          <w:p w14:paraId="6EDC7DBB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38</w:t>
            </w:r>
          </w:p>
        </w:tc>
        <w:tc>
          <w:tcPr>
            <w:tcW w:w="650" w:type="pct"/>
            <w:vAlign w:val="center"/>
          </w:tcPr>
          <w:p w14:paraId="1BD04F12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茶用菊生产与加工技术规程</w:t>
            </w:r>
          </w:p>
        </w:tc>
        <w:tc>
          <w:tcPr>
            <w:tcW w:w="613" w:type="pct"/>
            <w:noWrap/>
            <w:vAlign w:val="center"/>
          </w:tcPr>
          <w:p w14:paraId="21761AD1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536" w:type="pct"/>
            <w:noWrap/>
            <w:vAlign w:val="center"/>
          </w:tcPr>
          <w:p w14:paraId="4AEF7D05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218" w:type="pct"/>
            <w:noWrap/>
            <w:vAlign w:val="center"/>
          </w:tcPr>
          <w:p w14:paraId="609C1264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拟编</w:t>
            </w:r>
          </w:p>
        </w:tc>
        <w:tc>
          <w:tcPr>
            <w:tcW w:w="252" w:type="pct"/>
            <w:noWrap/>
            <w:vAlign w:val="center"/>
          </w:tcPr>
          <w:p w14:paraId="5E7A5D8B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632" w:type="pct"/>
            <w:vAlign w:val="center"/>
          </w:tcPr>
          <w:p w14:paraId="176387D2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334" w:type="pct"/>
            <w:noWrap/>
            <w:vAlign w:val="center"/>
          </w:tcPr>
          <w:p w14:paraId="605E5376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拟申报立项</w:t>
            </w:r>
          </w:p>
        </w:tc>
        <w:tc>
          <w:tcPr>
            <w:tcW w:w="264" w:type="pct"/>
            <w:noWrap/>
            <w:vAlign w:val="center"/>
          </w:tcPr>
          <w:p w14:paraId="1DB4BD58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陈发棣</w:t>
            </w:r>
          </w:p>
        </w:tc>
        <w:tc>
          <w:tcPr>
            <w:tcW w:w="653" w:type="pct"/>
            <w:vAlign w:val="center"/>
          </w:tcPr>
          <w:p w14:paraId="39D0ACE4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南京农业大学</w:t>
            </w:r>
          </w:p>
        </w:tc>
        <w:tc>
          <w:tcPr>
            <w:tcW w:w="448" w:type="pct"/>
            <w:vAlign w:val="center"/>
          </w:tcPr>
          <w:p w14:paraId="15856B17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按要求申报立项</w:t>
            </w:r>
          </w:p>
        </w:tc>
      </w:tr>
      <w:tr w14:paraId="5928FE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65" w:hRule="atLeast"/>
        </w:trPr>
        <w:tc>
          <w:tcPr>
            <w:tcW w:w="212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4FAFC296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花卉</w:t>
            </w:r>
          </w:p>
          <w:p w14:paraId="5906AF05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品种</w:t>
            </w:r>
          </w:p>
        </w:tc>
        <w:tc>
          <w:tcPr>
            <w:tcW w:w="184" w:type="pct"/>
            <w:vMerge w:val="restart"/>
            <w:tcBorders>
              <w:left w:val="single" w:color="auto" w:sz="4" w:space="0"/>
            </w:tcBorders>
            <w:vAlign w:val="center"/>
          </w:tcPr>
          <w:p w14:paraId="69651C8B">
            <w:pPr>
              <w:widowControl/>
              <w:snapToGrid w:val="0"/>
              <w:jc w:val="center"/>
              <w:rPr>
                <w:rFonts w:ascii="方正仿宋_GBK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39</w:t>
            </w:r>
          </w:p>
        </w:tc>
        <w:tc>
          <w:tcPr>
            <w:tcW w:w="650" w:type="pct"/>
            <w:vMerge w:val="restart"/>
            <w:vAlign w:val="center"/>
          </w:tcPr>
          <w:p w14:paraId="6704DD08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月季</w:t>
            </w:r>
          </w:p>
        </w:tc>
        <w:tc>
          <w:tcPr>
            <w:tcW w:w="613" w:type="pct"/>
            <w:noWrap/>
            <w:vAlign w:val="center"/>
          </w:tcPr>
          <w:p w14:paraId="40A06242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ascii="方正仿宋_GBK" w:hAnsi="宋体" w:eastAsia="方正仿宋_GBK" w:cs="宋体"/>
                <w:kern w:val="0"/>
                <w:sz w:val="18"/>
                <w:szCs w:val="18"/>
              </w:rPr>
              <w:t>月</w:t>
            </w: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季苗木质量</w:t>
            </w:r>
          </w:p>
        </w:tc>
        <w:tc>
          <w:tcPr>
            <w:tcW w:w="536" w:type="pct"/>
            <w:noWrap/>
            <w:vAlign w:val="center"/>
          </w:tcPr>
          <w:p w14:paraId="63E65C76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ascii="方正仿宋_GBK" w:hAnsi="宋体" w:eastAsia="方正仿宋_GBK" w:cs="宋体"/>
                <w:kern w:val="0"/>
                <w:sz w:val="18"/>
                <w:szCs w:val="18"/>
              </w:rPr>
              <w:t>LY/T</w:t>
            </w: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 xml:space="preserve"> </w:t>
            </w:r>
            <w:r>
              <w:rPr>
                <w:rFonts w:ascii="方正仿宋_GBK" w:hAnsi="宋体" w:eastAsia="方正仿宋_GBK" w:cs="宋体"/>
                <w:kern w:val="0"/>
                <w:sz w:val="18"/>
                <w:szCs w:val="18"/>
              </w:rPr>
              <w:t>1666-2006</w:t>
            </w:r>
          </w:p>
        </w:tc>
        <w:tc>
          <w:tcPr>
            <w:tcW w:w="218" w:type="pct"/>
            <w:noWrap/>
            <w:vAlign w:val="center"/>
          </w:tcPr>
          <w:p w14:paraId="1775F695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23817232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汤天明</w:t>
            </w:r>
          </w:p>
        </w:tc>
        <w:tc>
          <w:tcPr>
            <w:tcW w:w="632" w:type="pct"/>
            <w:vAlign w:val="center"/>
          </w:tcPr>
          <w:p w14:paraId="3806A741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fldChar w:fldCharType="begin"/>
            </w:r>
            <w:r>
              <w:instrText xml:space="preserve"> HYPERLINK "https://std.samr.gov.cn/search/orgOthers?q=%E5%B1%B1%E4%B8%9C%E7%9C%81%E6%9E%97%E6%9C%A8%E7%A7%8D%E8%8B%97%E7%AB%99" \t "https://std.samr.gov.cn/hb/search/_blank" </w:instrText>
            </w:r>
            <w:r>
              <w:fldChar w:fldCharType="separate"/>
            </w:r>
            <w:r>
              <w:rPr>
                <w:rFonts w:ascii="方正仿宋_GBK" w:hAnsi="宋体" w:eastAsia="方正仿宋_GBK" w:cs="宋体"/>
                <w:kern w:val="0"/>
                <w:sz w:val="18"/>
                <w:szCs w:val="18"/>
              </w:rPr>
              <w:t>山东省林木种苗站</w:t>
            </w:r>
            <w:r>
              <w:rPr>
                <w:rFonts w:ascii="方正仿宋_GBK" w:hAnsi="宋体" w:eastAsia="方正仿宋_GBK" w:cs="宋体"/>
                <w:kern w:val="0"/>
                <w:sz w:val="18"/>
                <w:szCs w:val="18"/>
              </w:rPr>
              <w:fldChar w:fldCharType="end"/>
            </w:r>
          </w:p>
        </w:tc>
        <w:tc>
          <w:tcPr>
            <w:tcW w:w="334" w:type="pct"/>
            <w:vMerge w:val="restart"/>
            <w:noWrap/>
            <w:vAlign w:val="center"/>
          </w:tcPr>
          <w:p w14:paraId="724B4034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整合修订</w:t>
            </w:r>
          </w:p>
        </w:tc>
        <w:tc>
          <w:tcPr>
            <w:tcW w:w="264" w:type="pct"/>
            <w:vMerge w:val="restart"/>
            <w:noWrap/>
            <w:vAlign w:val="center"/>
          </w:tcPr>
          <w:p w14:paraId="4BEAF1B1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赵世伟</w:t>
            </w:r>
          </w:p>
        </w:tc>
        <w:tc>
          <w:tcPr>
            <w:tcW w:w="653" w:type="pct"/>
            <w:vMerge w:val="restart"/>
            <w:vAlign w:val="center"/>
          </w:tcPr>
          <w:p w14:paraId="0F46F53C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北京市园林绿化科学研究院</w:t>
            </w:r>
          </w:p>
        </w:tc>
        <w:tc>
          <w:tcPr>
            <w:tcW w:w="448" w:type="pct"/>
            <w:vMerge w:val="restart"/>
            <w:vAlign w:val="center"/>
          </w:tcPr>
          <w:p w14:paraId="303AC1C9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按要求完成整合报批</w:t>
            </w:r>
          </w:p>
        </w:tc>
      </w:tr>
      <w:tr w14:paraId="75D6CB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46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72B2DC71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vMerge w:val="continue"/>
            <w:tcBorders>
              <w:left w:val="single" w:color="auto" w:sz="4" w:space="0"/>
            </w:tcBorders>
            <w:vAlign w:val="center"/>
          </w:tcPr>
          <w:p w14:paraId="050040F2">
            <w:pPr>
              <w:widowControl/>
              <w:snapToGrid w:val="0"/>
              <w:jc w:val="center"/>
              <w:rPr>
                <w:rFonts w:ascii="方正仿宋_GBK" w:eastAsia="方正仿宋_GBK"/>
                <w:kern w:val="0"/>
                <w:sz w:val="18"/>
                <w:szCs w:val="18"/>
              </w:rPr>
            </w:pPr>
          </w:p>
        </w:tc>
        <w:tc>
          <w:tcPr>
            <w:tcW w:w="650" w:type="pct"/>
            <w:vMerge w:val="continue"/>
            <w:vAlign w:val="center"/>
          </w:tcPr>
          <w:p w14:paraId="75C8293A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613" w:type="pct"/>
            <w:noWrap/>
            <w:vAlign w:val="center"/>
          </w:tcPr>
          <w:p w14:paraId="1AE28172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切花月季生产技术规程</w:t>
            </w:r>
          </w:p>
        </w:tc>
        <w:tc>
          <w:tcPr>
            <w:tcW w:w="536" w:type="pct"/>
            <w:noWrap/>
            <w:vAlign w:val="center"/>
          </w:tcPr>
          <w:p w14:paraId="7E8CB120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LY/T 1912-2010</w:t>
            </w:r>
          </w:p>
        </w:tc>
        <w:tc>
          <w:tcPr>
            <w:tcW w:w="218" w:type="pct"/>
            <w:noWrap/>
            <w:vAlign w:val="center"/>
          </w:tcPr>
          <w:p w14:paraId="76741A19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5F1A2C7D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高俊平</w:t>
            </w:r>
          </w:p>
        </w:tc>
        <w:tc>
          <w:tcPr>
            <w:tcW w:w="632" w:type="pct"/>
            <w:vAlign w:val="center"/>
          </w:tcPr>
          <w:p w14:paraId="0A29978C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北京花卉协会</w:t>
            </w:r>
            <w:r>
              <w:rPr>
                <w:rFonts w:ascii="方正仿宋_GBK" w:hAnsi="宋体" w:eastAsia="方正仿宋_GBK" w:cs="宋体"/>
                <w:kern w:val="0"/>
                <w:sz w:val="18"/>
                <w:szCs w:val="18"/>
              </w:rPr>
              <w:t> </w:t>
            </w:r>
          </w:p>
        </w:tc>
        <w:tc>
          <w:tcPr>
            <w:tcW w:w="334" w:type="pct"/>
            <w:vMerge w:val="continue"/>
            <w:noWrap/>
            <w:vAlign w:val="center"/>
          </w:tcPr>
          <w:p w14:paraId="78A78B0E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264" w:type="pct"/>
            <w:vMerge w:val="continue"/>
            <w:noWrap/>
            <w:vAlign w:val="center"/>
          </w:tcPr>
          <w:p w14:paraId="4E8E96F0">
            <w:pPr>
              <w:widowControl/>
              <w:snapToGrid w:val="0"/>
              <w:jc w:val="center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</w:p>
        </w:tc>
        <w:tc>
          <w:tcPr>
            <w:tcW w:w="653" w:type="pct"/>
            <w:vMerge w:val="continue"/>
            <w:vAlign w:val="center"/>
          </w:tcPr>
          <w:p w14:paraId="4F4162F5">
            <w:pPr>
              <w:widowControl/>
              <w:snapToGrid w:val="0"/>
              <w:jc w:val="left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</w:p>
        </w:tc>
        <w:tc>
          <w:tcPr>
            <w:tcW w:w="448" w:type="pct"/>
            <w:vMerge w:val="continue"/>
            <w:vAlign w:val="center"/>
          </w:tcPr>
          <w:p w14:paraId="1A7E2ED1">
            <w:pPr>
              <w:widowControl/>
              <w:snapToGrid w:val="0"/>
              <w:jc w:val="left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</w:p>
        </w:tc>
      </w:tr>
      <w:tr w14:paraId="78DA15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90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C4194AC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vMerge w:val="continue"/>
            <w:tcBorders>
              <w:left w:val="single" w:color="auto" w:sz="4" w:space="0"/>
            </w:tcBorders>
            <w:vAlign w:val="center"/>
          </w:tcPr>
          <w:p w14:paraId="0AF16CB8">
            <w:pPr>
              <w:widowControl/>
              <w:snapToGrid w:val="0"/>
              <w:jc w:val="center"/>
              <w:rPr>
                <w:rFonts w:ascii="方正仿宋_GBK" w:eastAsia="方正仿宋_GBK"/>
                <w:kern w:val="0"/>
                <w:sz w:val="18"/>
                <w:szCs w:val="18"/>
              </w:rPr>
            </w:pPr>
          </w:p>
        </w:tc>
        <w:tc>
          <w:tcPr>
            <w:tcW w:w="650" w:type="pct"/>
            <w:vMerge w:val="continue"/>
            <w:vAlign w:val="center"/>
          </w:tcPr>
          <w:p w14:paraId="6AE48756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613" w:type="pct"/>
            <w:noWrap/>
            <w:vAlign w:val="center"/>
          </w:tcPr>
          <w:p w14:paraId="5C28ECCB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绿地月季栽培养护技术规程</w:t>
            </w:r>
          </w:p>
        </w:tc>
        <w:tc>
          <w:tcPr>
            <w:tcW w:w="536" w:type="pct"/>
            <w:noWrap/>
            <w:vAlign w:val="center"/>
          </w:tcPr>
          <w:p w14:paraId="29112002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ascii="方正仿宋_GBK" w:hAnsi="宋体" w:eastAsia="方正仿宋_GBK" w:cs="宋体"/>
                <w:kern w:val="0"/>
                <w:sz w:val="18"/>
                <w:szCs w:val="18"/>
              </w:rPr>
              <w:t>LY/T</w:t>
            </w: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 xml:space="preserve"> </w:t>
            </w:r>
            <w:r>
              <w:rPr>
                <w:rFonts w:ascii="方正仿宋_GBK" w:hAnsi="宋体" w:eastAsia="方正仿宋_GBK" w:cs="宋体"/>
                <w:kern w:val="0"/>
                <w:sz w:val="18"/>
                <w:szCs w:val="18"/>
              </w:rPr>
              <w:t>2773-2016</w:t>
            </w:r>
          </w:p>
        </w:tc>
        <w:tc>
          <w:tcPr>
            <w:tcW w:w="218" w:type="pct"/>
            <w:noWrap/>
            <w:vAlign w:val="center"/>
          </w:tcPr>
          <w:p w14:paraId="1105B4A9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22F07942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马  燕</w:t>
            </w:r>
          </w:p>
        </w:tc>
        <w:tc>
          <w:tcPr>
            <w:tcW w:w="632" w:type="pct"/>
            <w:vAlign w:val="center"/>
          </w:tcPr>
          <w:p w14:paraId="7E68A5D9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ascii="方正仿宋_GBK" w:hAnsi="宋体" w:eastAsia="方正仿宋_GBK" w:cs="宋体"/>
                <w:kern w:val="0"/>
                <w:sz w:val="18"/>
                <w:szCs w:val="18"/>
              </w:rPr>
              <w:t>北京市园林科学研究院</w:t>
            </w:r>
          </w:p>
        </w:tc>
        <w:tc>
          <w:tcPr>
            <w:tcW w:w="334" w:type="pct"/>
            <w:vMerge w:val="continue"/>
            <w:noWrap/>
            <w:vAlign w:val="center"/>
          </w:tcPr>
          <w:p w14:paraId="0FAF83F9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264" w:type="pct"/>
            <w:vMerge w:val="continue"/>
            <w:noWrap/>
            <w:vAlign w:val="center"/>
          </w:tcPr>
          <w:p w14:paraId="5B66B0F6">
            <w:pPr>
              <w:widowControl/>
              <w:snapToGrid w:val="0"/>
              <w:jc w:val="center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</w:p>
        </w:tc>
        <w:tc>
          <w:tcPr>
            <w:tcW w:w="653" w:type="pct"/>
            <w:vMerge w:val="continue"/>
            <w:vAlign w:val="center"/>
          </w:tcPr>
          <w:p w14:paraId="0D9FAE7A">
            <w:pPr>
              <w:widowControl/>
              <w:snapToGrid w:val="0"/>
              <w:jc w:val="left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</w:p>
        </w:tc>
        <w:tc>
          <w:tcPr>
            <w:tcW w:w="448" w:type="pct"/>
            <w:vMerge w:val="continue"/>
            <w:vAlign w:val="center"/>
          </w:tcPr>
          <w:p w14:paraId="41F54162">
            <w:pPr>
              <w:widowControl/>
              <w:snapToGrid w:val="0"/>
              <w:jc w:val="left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</w:p>
        </w:tc>
      </w:tr>
      <w:tr w14:paraId="196AAE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56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1864B4D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vMerge w:val="continue"/>
            <w:tcBorders>
              <w:left w:val="single" w:color="auto" w:sz="4" w:space="0"/>
            </w:tcBorders>
            <w:vAlign w:val="center"/>
          </w:tcPr>
          <w:p w14:paraId="7803BED5">
            <w:pPr>
              <w:widowControl/>
              <w:snapToGrid w:val="0"/>
              <w:jc w:val="center"/>
              <w:rPr>
                <w:rFonts w:ascii="方正仿宋_GBK" w:eastAsia="方正仿宋_GBK"/>
                <w:kern w:val="0"/>
                <w:sz w:val="18"/>
                <w:szCs w:val="18"/>
              </w:rPr>
            </w:pPr>
          </w:p>
        </w:tc>
        <w:tc>
          <w:tcPr>
            <w:tcW w:w="650" w:type="pct"/>
            <w:vMerge w:val="continue"/>
            <w:vAlign w:val="center"/>
          </w:tcPr>
          <w:p w14:paraId="42BCE6DE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613" w:type="pct"/>
            <w:noWrap/>
            <w:vAlign w:val="center"/>
          </w:tcPr>
          <w:p w14:paraId="63F1A54B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藤本月季栽培技术规程</w:t>
            </w:r>
          </w:p>
        </w:tc>
        <w:tc>
          <w:tcPr>
            <w:tcW w:w="536" w:type="pct"/>
            <w:noWrap/>
            <w:vAlign w:val="center"/>
          </w:tcPr>
          <w:p w14:paraId="485F157F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ascii="方正仿宋_GBK" w:hAnsi="宋体" w:eastAsia="方正仿宋_GBK" w:cs="宋体"/>
                <w:kern w:val="0"/>
                <w:sz w:val="18"/>
                <w:szCs w:val="18"/>
              </w:rPr>
              <w:t>LY/T</w:t>
            </w: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 xml:space="preserve"> </w:t>
            </w:r>
            <w:r>
              <w:rPr>
                <w:rFonts w:ascii="方正仿宋_GBK" w:hAnsi="宋体" w:eastAsia="方正仿宋_GBK" w:cs="宋体"/>
                <w:kern w:val="0"/>
                <w:sz w:val="18"/>
                <w:szCs w:val="18"/>
              </w:rPr>
              <w:t>2951-2018</w:t>
            </w:r>
          </w:p>
        </w:tc>
        <w:tc>
          <w:tcPr>
            <w:tcW w:w="218" w:type="pct"/>
            <w:noWrap/>
            <w:vAlign w:val="center"/>
          </w:tcPr>
          <w:p w14:paraId="02C88E85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63102E93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张冬梅</w:t>
            </w:r>
          </w:p>
        </w:tc>
        <w:tc>
          <w:tcPr>
            <w:tcW w:w="632" w:type="pct"/>
            <w:vAlign w:val="center"/>
          </w:tcPr>
          <w:p w14:paraId="7ED7A853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上海市园林科学规划研究院</w:t>
            </w:r>
          </w:p>
        </w:tc>
        <w:tc>
          <w:tcPr>
            <w:tcW w:w="334" w:type="pct"/>
            <w:vMerge w:val="continue"/>
            <w:noWrap/>
            <w:vAlign w:val="center"/>
          </w:tcPr>
          <w:p w14:paraId="326170B7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264" w:type="pct"/>
            <w:vMerge w:val="continue"/>
            <w:noWrap/>
            <w:vAlign w:val="center"/>
          </w:tcPr>
          <w:p w14:paraId="5F2DD9FF">
            <w:pPr>
              <w:widowControl/>
              <w:snapToGrid w:val="0"/>
              <w:jc w:val="center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</w:p>
        </w:tc>
        <w:tc>
          <w:tcPr>
            <w:tcW w:w="653" w:type="pct"/>
            <w:vMerge w:val="continue"/>
            <w:vAlign w:val="center"/>
          </w:tcPr>
          <w:p w14:paraId="7D10EA58">
            <w:pPr>
              <w:widowControl/>
              <w:snapToGrid w:val="0"/>
              <w:jc w:val="left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</w:p>
        </w:tc>
        <w:tc>
          <w:tcPr>
            <w:tcW w:w="448" w:type="pct"/>
            <w:vMerge w:val="continue"/>
            <w:vAlign w:val="center"/>
          </w:tcPr>
          <w:p w14:paraId="0CFB2297">
            <w:pPr>
              <w:widowControl/>
              <w:snapToGrid w:val="0"/>
              <w:jc w:val="left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</w:p>
        </w:tc>
      </w:tr>
      <w:tr w14:paraId="73EE1C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96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CBA4409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vMerge w:val="restart"/>
            <w:tcBorders>
              <w:left w:val="single" w:color="auto" w:sz="4" w:space="0"/>
            </w:tcBorders>
            <w:vAlign w:val="center"/>
          </w:tcPr>
          <w:p w14:paraId="00D0D62E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40</w:t>
            </w:r>
          </w:p>
        </w:tc>
        <w:tc>
          <w:tcPr>
            <w:tcW w:w="650" w:type="pct"/>
            <w:vMerge w:val="restart"/>
            <w:vAlign w:val="center"/>
          </w:tcPr>
          <w:p w14:paraId="66B54C12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观赏百合</w:t>
            </w:r>
          </w:p>
        </w:tc>
        <w:tc>
          <w:tcPr>
            <w:tcW w:w="613" w:type="pct"/>
            <w:noWrap/>
            <w:vAlign w:val="center"/>
          </w:tcPr>
          <w:p w14:paraId="54343292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切花百合生产技术规程</w:t>
            </w:r>
          </w:p>
        </w:tc>
        <w:tc>
          <w:tcPr>
            <w:tcW w:w="536" w:type="pct"/>
            <w:noWrap/>
            <w:vAlign w:val="center"/>
          </w:tcPr>
          <w:p w14:paraId="7184DCC8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LY/T 1913-2010</w:t>
            </w:r>
          </w:p>
        </w:tc>
        <w:tc>
          <w:tcPr>
            <w:tcW w:w="218" w:type="pct"/>
            <w:noWrap/>
            <w:vAlign w:val="center"/>
          </w:tcPr>
          <w:p w14:paraId="1116EB61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3750B27E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赵祥云</w:t>
            </w:r>
          </w:p>
        </w:tc>
        <w:tc>
          <w:tcPr>
            <w:tcW w:w="632" w:type="pct"/>
            <w:vAlign w:val="center"/>
          </w:tcPr>
          <w:p w14:paraId="2DDC65D7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北京花卉协会</w:t>
            </w:r>
          </w:p>
        </w:tc>
        <w:tc>
          <w:tcPr>
            <w:tcW w:w="334" w:type="pct"/>
            <w:vMerge w:val="restart"/>
            <w:noWrap/>
            <w:vAlign w:val="center"/>
          </w:tcPr>
          <w:p w14:paraId="7B3BA951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整合修订</w:t>
            </w:r>
          </w:p>
        </w:tc>
        <w:tc>
          <w:tcPr>
            <w:tcW w:w="264" w:type="pct"/>
            <w:vMerge w:val="restart"/>
            <w:noWrap/>
            <w:vAlign w:val="center"/>
          </w:tcPr>
          <w:p w14:paraId="3ADB7BD1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吕英民</w:t>
            </w:r>
          </w:p>
        </w:tc>
        <w:tc>
          <w:tcPr>
            <w:tcW w:w="653" w:type="pct"/>
            <w:vMerge w:val="restart"/>
            <w:vAlign w:val="center"/>
          </w:tcPr>
          <w:p w14:paraId="1129D047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北京林业大学</w:t>
            </w:r>
          </w:p>
        </w:tc>
        <w:tc>
          <w:tcPr>
            <w:tcW w:w="448" w:type="pct"/>
            <w:vMerge w:val="restart"/>
            <w:vAlign w:val="center"/>
          </w:tcPr>
          <w:p w14:paraId="0C27F4FC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按要求完成整合报批</w:t>
            </w:r>
          </w:p>
        </w:tc>
      </w:tr>
      <w:tr w14:paraId="770E2C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56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0B7C50B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vMerge w:val="continue"/>
            <w:tcBorders>
              <w:left w:val="single" w:color="auto" w:sz="4" w:space="0"/>
            </w:tcBorders>
            <w:vAlign w:val="center"/>
          </w:tcPr>
          <w:p w14:paraId="750EFD0D">
            <w:pPr>
              <w:widowControl/>
              <w:snapToGrid w:val="0"/>
              <w:jc w:val="center"/>
              <w:rPr>
                <w:rFonts w:ascii="方正仿宋_GBK" w:eastAsia="方正仿宋_GBK"/>
                <w:kern w:val="0"/>
                <w:sz w:val="18"/>
                <w:szCs w:val="18"/>
              </w:rPr>
            </w:pPr>
          </w:p>
        </w:tc>
        <w:tc>
          <w:tcPr>
            <w:tcW w:w="650" w:type="pct"/>
            <w:vMerge w:val="continue"/>
            <w:vAlign w:val="center"/>
          </w:tcPr>
          <w:p w14:paraId="5B0ED58E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613" w:type="pct"/>
            <w:noWrap/>
            <w:vAlign w:val="center"/>
          </w:tcPr>
          <w:p w14:paraId="63238FE9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百合盆花生产技术规程</w:t>
            </w:r>
          </w:p>
        </w:tc>
        <w:tc>
          <w:tcPr>
            <w:tcW w:w="536" w:type="pct"/>
            <w:noWrap/>
            <w:vAlign w:val="center"/>
          </w:tcPr>
          <w:p w14:paraId="6654C9FD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LY/T 1969-2011</w:t>
            </w:r>
          </w:p>
        </w:tc>
        <w:tc>
          <w:tcPr>
            <w:tcW w:w="218" w:type="pct"/>
            <w:noWrap/>
            <w:vAlign w:val="center"/>
          </w:tcPr>
          <w:p w14:paraId="5DD5E1C6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71435439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郁书君</w:t>
            </w:r>
          </w:p>
        </w:tc>
        <w:tc>
          <w:tcPr>
            <w:tcW w:w="632" w:type="pct"/>
            <w:vAlign w:val="center"/>
          </w:tcPr>
          <w:p w14:paraId="3F03131B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华南农业大学</w:t>
            </w:r>
          </w:p>
        </w:tc>
        <w:tc>
          <w:tcPr>
            <w:tcW w:w="334" w:type="pct"/>
            <w:vMerge w:val="continue"/>
            <w:noWrap/>
            <w:vAlign w:val="center"/>
          </w:tcPr>
          <w:p w14:paraId="7400CB25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264" w:type="pct"/>
            <w:vMerge w:val="continue"/>
            <w:noWrap/>
            <w:vAlign w:val="center"/>
          </w:tcPr>
          <w:p w14:paraId="5D7E5090">
            <w:pPr>
              <w:widowControl/>
              <w:snapToGrid w:val="0"/>
              <w:jc w:val="center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</w:p>
        </w:tc>
        <w:tc>
          <w:tcPr>
            <w:tcW w:w="653" w:type="pct"/>
            <w:vMerge w:val="continue"/>
            <w:vAlign w:val="center"/>
          </w:tcPr>
          <w:p w14:paraId="51E5838C">
            <w:pPr>
              <w:widowControl/>
              <w:snapToGrid w:val="0"/>
              <w:jc w:val="left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</w:p>
        </w:tc>
        <w:tc>
          <w:tcPr>
            <w:tcW w:w="448" w:type="pct"/>
            <w:vMerge w:val="continue"/>
            <w:vAlign w:val="center"/>
          </w:tcPr>
          <w:p w14:paraId="6CF46687">
            <w:pPr>
              <w:widowControl/>
              <w:snapToGrid w:val="0"/>
              <w:jc w:val="left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</w:p>
        </w:tc>
      </w:tr>
      <w:tr w14:paraId="4CA0B8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56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75D2B908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vMerge w:val="continue"/>
            <w:tcBorders>
              <w:left w:val="single" w:color="auto" w:sz="4" w:space="0"/>
            </w:tcBorders>
            <w:vAlign w:val="center"/>
          </w:tcPr>
          <w:p w14:paraId="3011700D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</w:p>
        </w:tc>
        <w:tc>
          <w:tcPr>
            <w:tcW w:w="650" w:type="pct"/>
            <w:vMerge w:val="continue"/>
            <w:vAlign w:val="center"/>
          </w:tcPr>
          <w:p w14:paraId="28047E36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613" w:type="pct"/>
            <w:noWrap/>
            <w:vAlign w:val="center"/>
          </w:tcPr>
          <w:p w14:paraId="4F6AAF23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百合种球生产技术规程</w:t>
            </w:r>
          </w:p>
        </w:tc>
        <w:tc>
          <w:tcPr>
            <w:tcW w:w="536" w:type="pct"/>
            <w:noWrap/>
            <w:vAlign w:val="center"/>
          </w:tcPr>
          <w:p w14:paraId="4ACDC388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LY/T 2065-2012</w:t>
            </w:r>
          </w:p>
        </w:tc>
        <w:tc>
          <w:tcPr>
            <w:tcW w:w="218" w:type="pct"/>
            <w:noWrap/>
            <w:vAlign w:val="center"/>
          </w:tcPr>
          <w:p w14:paraId="52D30EDF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05EE7262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吕英民</w:t>
            </w:r>
          </w:p>
        </w:tc>
        <w:tc>
          <w:tcPr>
            <w:tcW w:w="632" w:type="pct"/>
            <w:vAlign w:val="center"/>
          </w:tcPr>
          <w:p w14:paraId="27A6C643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北京林业大学</w:t>
            </w:r>
          </w:p>
        </w:tc>
        <w:tc>
          <w:tcPr>
            <w:tcW w:w="334" w:type="pct"/>
            <w:vMerge w:val="continue"/>
            <w:noWrap/>
            <w:vAlign w:val="center"/>
          </w:tcPr>
          <w:p w14:paraId="4410B5B5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264" w:type="pct"/>
            <w:vMerge w:val="continue"/>
            <w:noWrap/>
            <w:vAlign w:val="center"/>
          </w:tcPr>
          <w:p w14:paraId="5017B187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653" w:type="pct"/>
            <w:vMerge w:val="continue"/>
            <w:vAlign w:val="center"/>
          </w:tcPr>
          <w:p w14:paraId="38025A8A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448" w:type="pct"/>
            <w:vMerge w:val="continue"/>
            <w:vAlign w:val="center"/>
          </w:tcPr>
          <w:p w14:paraId="4D583972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</w:tr>
      <w:tr w14:paraId="75C4E5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79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CC10125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vMerge w:val="restart"/>
            <w:tcBorders>
              <w:left w:val="single" w:color="auto" w:sz="4" w:space="0"/>
            </w:tcBorders>
            <w:vAlign w:val="center"/>
          </w:tcPr>
          <w:p w14:paraId="2355B40C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41</w:t>
            </w:r>
          </w:p>
        </w:tc>
        <w:tc>
          <w:tcPr>
            <w:tcW w:w="650" w:type="pct"/>
            <w:vMerge w:val="restart"/>
            <w:vAlign w:val="center"/>
          </w:tcPr>
          <w:p w14:paraId="29E8EE67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菊花</w:t>
            </w:r>
          </w:p>
        </w:tc>
        <w:tc>
          <w:tcPr>
            <w:tcW w:w="613" w:type="pct"/>
            <w:noWrap/>
          </w:tcPr>
          <w:p w14:paraId="680EA82D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盆栽菊花栽培技术规程</w:t>
            </w:r>
          </w:p>
        </w:tc>
        <w:tc>
          <w:tcPr>
            <w:tcW w:w="536" w:type="pct"/>
            <w:noWrap/>
            <w:vAlign w:val="center"/>
          </w:tcPr>
          <w:p w14:paraId="1556C07C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LY/T</w:t>
            </w: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 xml:space="preserve"> </w:t>
            </w: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2954-2018</w:t>
            </w:r>
          </w:p>
        </w:tc>
        <w:tc>
          <w:tcPr>
            <w:tcW w:w="218" w:type="pct"/>
            <w:noWrap/>
            <w:vAlign w:val="center"/>
          </w:tcPr>
          <w:p w14:paraId="3C230B5F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27780970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赵艳莉</w:t>
            </w:r>
          </w:p>
        </w:tc>
        <w:tc>
          <w:tcPr>
            <w:tcW w:w="632" w:type="pct"/>
            <w:vAlign w:val="center"/>
          </w:tcPr>
          <w:p w14:paraId="430EE3EE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开封市农林科学</w:t>
            </w: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研究</w:t>
            </w: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院</w:t>
            </w:r>
          </w:p>
        </w:tc>
        <w:tc>
          <w:tcPr>
            <w:tcW w:w="334" w:type="pct"/>
            <w:vMerge w:val="restart"/>
            <w:noWrap/>
            <w:vAlign w:val="center"/>
          </w:tcPr>
          <w:p w14:paraId="2D4AFDED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整合修订</w:t>
            </w:r>
          </w:p>
        </w:tc>
        <w:tc>
          <w:tcPr>
            <w:tcW w:w="264" w:type="pct"/>
            <w:vMerge w:val="restart"/>
            <w:noWrap/>
            <w:vAlign w:val="center"/>
          </w:tcPr>
          <w:p w14:paraId="30FC261F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陈发棣</w:t>
            </w:r>
          </w:p>
        </w:tc>
        <w:tc>
          <w:tcPr>
            <w:tcW w:w="653" w:type="pct"/>
            <w:vMerge w:val="restart"/>
            <w:vAlign w:val="center"/>
          </w:tcPr>
          <w:p w14:paraId="544F2F81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南京农业大学</w:t>
            </w:r>
          </w:p>
        </w:tc>
        <w:tc>
          <w:tcPr>
            <w:tcW w:w="448" w:type="pct"/>
            <w:vMerge w:val="restart"/>
            <w:vAlign w:val="center"/>
          </w:tcPr>
          <w:p w14:paraId="7CDE4333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按要求完成整合报批</w:t>
            </w:r>
          </w:p>
        </w:tc>
      </w:tr>
      <w:tr w14:paraId="0E8F65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56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DA44D2B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vMerge w:val="continue"/>
            <w:tcBorders>
              <w:left w:val="single" w:color="auto" w:sz="4" w:space="0"/>
            </w:tcBorders>
            <w:vAlign w:val="center"/>
          </w:tcPr>
          <w:p w14:paraId="433127FD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</w:p>
        </w:tc>
        <w:tc>
          <w:tcPr>
            <w:tcW w:w="650" w:type="pct"/>
            <w:vMerge w:val="continue"/>
            <w:vAlign w:val="center"/>
          </w:tcPr>
          <w:p w14:paraId="4FD7E5AF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613" w:type="pct"/>
            <w:noWrap/>
          </w:tcPr>
          <w:p w14:paraId="28933D12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菊花切花生产技术规程</w:t>
            </w:r>
          </w:p>
        </w:tc>
        <w:tc>
          <w:tcPr>
            <w:tcW w:w="536" w:type="pct"/>
            <w:noWrap/>
            <w:vAlign w:val="center"/>
          </w:tcPr>
          <w:p w14:paraId="339AB4DB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LY/T</w:t>
            </w: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 xml:space="preserve"> </w:t>
            </w: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1967-2011</w:t>
            </w:r>
          </w:p>
        </w:tc>
        <w:tc>
          <w:tcPr>
            <w:tcW w:w="218" w:type="pct"/>
            <w:noWrap/>
            <w:vAlign w:val="center"/>
          </w:tcPr>
          <w:p w14:paraId="5118FCD1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46A7ADCD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郁书君</w:t>
            </w:r>
          </w:p>
        </w:tc>
        <w:tc>
          <w:tcPr>
            <w:tcW w:w="632" w:type="pct"/>
            <w:vAlign w:val="center"/>
          </w:tcPr>
          <w:p w14:paraId="29C35D14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华南农业大学</w:t>
            </w:r>
          </w:p>
        </w:tc>
        <w:tc>
          <w:tcPr>
            <w:tcW w:w="334" w:type="pct"/>
            <w:vMerge w:val="continue"/>
            <w:noWrap/>
            <w:vAlign w:val="center"/>
          </w:tcPr>
          <w:p w14:paraId="46D6864E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264" w:type="pct"/>
            <w:vMerge w:val="continue"/>
            <w:noWrap/>
            <w:vAlign w:val="center"/>
          </w:tcPr>
          <w:p w14:paraId="2EEB4776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653" w:type="pct"/>
            <w:vMerge w:val="continue"/>
            <w:vAlign w:val="center"/>
          </w:tcPr>
          <w:p w14:paraId="13214DA4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448" w:type="pct"/>
            <w:vMerge w:val="continue"/>
            <w:vAlign w:val="center"/>
          </w:tcPr>
          <w:p w14:paraId="7FAC42E6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</w:tr>
      <w:tr w14:paraId="17BD43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56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E42E5B6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vMerge w:val="continue"/>
            <w:tcBorders>
              <w:left w:val="single" w:color="auto" w:sz="4" w:space="0"/>
            </w:tcBorders>
            <w:vAlign w:val="center"/>
          </w:tcPr>
          <w:p w14:paraId="57735394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</w:p>
        </w:tc>
        <w:tc>
          <w:tcPr>
            <w:tcW w:w="650" w:type="pct"/>
            <w:vMerge w:val="continue"/>
            <w:vAlign w:val="center"/>
          </w:tcPr>
          <w:p w14:paraId="7E5A3425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613" w:type="pct"/>
            <w:noWrap/>
            <w:vAlign w:val="center"/>
          </w:tcPr>
          <w:p w14:paraId="658F7869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地被菊繁殖技术规程</w:t>
            </w:r>
          </w:p>
        </w:tc>
        <w:tc>
          <w:tcPr>
            <w:tcW w:w="536" w:type="pct"/>
            <w:noWrap/>
            <w:vAlign w:val="center"/>
          </w:tcPr>
          <w:p w14:paraId="4C0B2F7B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LY/T</w:t>
            </w: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 xml:space="preserve"> </w:t>
            </w: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2772-2016</w:t>
            </w:r>
          </w:p>
        </w:tc>
        <w:tc>
          <w:tcPr>
            <w:tcW w:w="218" w:type="pct"/>
            <w:noWrap/>
            <w:vAlign w:val="center"/>
          </w:tcPr>
          <w:p w14:paraId="64296BA1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2412F98C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李庆卫</w:t>
            </w:r>
          </w:p>
        </w:tc>
        <w:tc>
          <w:tcPr>
            <w:tcW w:w="632" w:type="pct"/>
            <w:vAlign w:val="center"/>
          </w:tcPr>
          <w:p w14:paraId="06FC4595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北京林业大学</w:t>
            </w:r>
          </w:p>
        </w:tc>
        <w:tc>
          <w:tcPr>
            <w:tcW w:w="334" w:type="pct"/>
            <w:vMerge w:val="continue"/>
            <w:noWrap/>
            <w:vAlign w:val="center"/>
          </w:tcPr>
          <w:p w14:paraId="170610D1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264" w:type="pct"/>
            <w:vMerge w:val="continue"/>
            <w:noWrap/>
            <w:vAlign w:val="center"/>
          </w:tcPr>
          <w:p w14:paraId="5EBFD16E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653" w:type="pct"/>
            <w:vMerge w:val="continue"/>
            <w:vAlign w:val="center"/>
          </w:tcPr>
          <w:p w14:paraId="7FD248F1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448" w:type="pct"/>
            <w:vMerge w:val="continue"/>
            <w:vAlign w:val="center"/>
          </w:tcPr>
          <w:p w14:paraId="4145398A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</w:tr>
      <w:tr w14:paraId="361A97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56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52E1623B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tcBorders>
              <w:left w:val="single" w:color="auto" w:sz="4" w:space="0"/>
            </w:tcBorders>
            <w:vAlign w:val="center"/>
          </w:tcPr>
          <w:p w14:paraId="2B824F52">
            <w:pPr>
              <w:widowControl/>
              <w:snapToGrid w:val="0"/>
              <w:jc w:val="center"/>
              <w:rPr>
                <w:rFonts w:ascii="方正仿宋_GBK" w:hAnsi="Times New Roman" w:eastAsia="方正仿宋_GBK" w:cstheme="minorBidi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42</w:t>
            </w:r>
          </w:p>
        </w:tc>
        <w:tc>
          <w:tcPr>
            <w:tcW w:w="650" w:type="pct"/>
            <w:vAlign w:val="center"/>
          </w:tcPr>
          <w:p w14:paraId="4129C71E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香石竹</w:t>
            </w:r>
          </w:p>
        </w:tc>
        <w:tc>
          <w:tcPr>
            <w:tcW w:w="613" w:type="pct"/>
            <w:noWrap/>
            <w:vAlign w:val="center"/>
          </w:tcPr>
          <w:p w14:paraId="7AC8AAED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香石竹鲜切花设施栽培技术规程</w:t>
            </w:r>
          </w:p>
        </w:tc>
        <w:tc>
          <w:tcPr>
            <w:tcW w:w="536" w:type="pct"/>
            <w:noWrap/>
            <w:vAlign w:val="center"/>
          </w:tcPr>
          <w:p w14:paraId="7F524EEA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LY/T 2066-2012</w:t>
            </w:r>
          </w:p>
        </w:tc>
        <w:tc>
          <w:tcPr>
            <w:tcW w:w="218" w:type="pct"/>
            <w:noWrap/>
            <w:vAlign w:val="center"/>
          </w:tcPr>
          <w:p w14:paraId="13AA5AED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096EE994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吕英民</w:t>
            </w:r>
          </w:p>
        </w:tc>
        <w:tc>
          <w:tcPr>
            <w:tcW w:w="632" w:type="pct"/>
            <w:vAlign w:val="center"/>
          </w:tcPr>
          <w:p w14:paraId="7F037E12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北京林业大学</w:t>
            </w:r>
          </w:p>
        </w:tc>
        <w:tc>
          <w:tcPr>
            <w:tcW w:w="334" w:type="pct"/>
            <w:noWrap/>
            <w:vAlign w:val="center"/>
          </w:tcPr>
          <w:p w14:paraId="4408784B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修    订</w:t>
            </w:r>
          </w:p>
        </w:tc>
        <w:tc>
          <w:tcPr>
            <w:tcW w:w="264" w:type="pct"/>
            <w:noWrap/>
            <w:vAlign w:val="center"/>
          </w:tcPr>
          <w:p w14:paraId="13FBA38D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吕英民</w:t>
            </w:r>
          </w:p>
        </w:tc>
        <w:tc>
          <w:tcPr>
            <w:tcW w:w="653" w:type="pct"/>
            <w:vAlign w:val="center"/>
          </w:tcPr>
          <w:p w14:paraId="37BE0495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北京林业大学</w:t>
            </w:r>
          </w:p>
        </w:tc>
        <w:tc>
          <w:tcPr>
            <w:tcW w:w="448" w:type="pct"/>
            <w:vAlign w:val="center"/>
          </w:tcPr>
          <w:p w14:paraId="0FC28FFD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按合同要求完成</w:t>
            </w:r>
          </w:p>
        </w:tc>
      </w:tr>
      <w:tr w14:paraId="7815F5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56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353E8AD6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tcBorders>
              <w:left w:val="single" w:color="auto" w:sz="4" w:space="0"/>
            </w:tcBorders>
            <w:vAlign w:val="center"/>
          </w:tcPr>
          <w:p w14:paraId="3B60F4C8">
            <w:pPr>
              <w:widowControl/>
              <w:snapToGrid w:val="0"/>
              <w:jc w:val="center"/>
              <w:rPr>
                <w:rFonts w:ascii="方正仿宋_GBK" w:hAnsi="Times New Roman" w:eastAsia="方正仿宋_GBK" w:cstheme="minorBidi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43</w:t>
            </w:r>
          </w:p>
        </w:tc>
        <w:tc>
          <w:tcPr>
            <w:tcW w:w="650" w:type="pct"/>
            <w:vAlign w:val="center"/>
          </w:tcPr>
          <w:p w14:paraId="119B699C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非洲菊</w:t>
            </w:r>
          </w:p>
        </w:tc>
        <w:tc>
          <w:tcPr>
            <w:tcW w:w="613" w:type="pct"/>
            <w:noWrap/>
            <w:vAlign w:val="center"/>
          </w:tcPr>
          <w:p w14:paraId="122F4E0E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536" w:type="pct"/>
            <w:noWrap/>
            <w:vAlign w:val="center"/>
          </w:tcPr>
          <w:p w14:paraId="3BD23465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2024-LY-014</w:t>
            </w:r>
          </w:p>
        </w:tc>
        <w:tc>
          <w:tcPr>
            <w:tcW w:w="218" w:type="pct"/>
            <w:noWrap/>
            <w:vAlign w:val="center"/>
          </w:tcPr>
          <w:p w14:paraId="0A30E135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在编</w:t>
            </w:r>
          </w:p>
        </w:tc>
        <w:tc>
          <w:tcPr>
            <w:tcW w:w="252" w:type="pct"/>
            <w:noWrap/>
            <w:vAlign w:val="center"/>
          </w:tcPr>
          <w:p w14:paraId="103C71EB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632" w:type="pct"/>
            <w:vAlign w:val="center"/>
          </w:tcPr>
          <w:p w14:paraId="79EAF8AB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334" w:type="pct"/>
            <w:noWrap/>
            <w:vAlign w:val="center"/>
          </w:tcPr>
          <w:p w14:paraId="4652B015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继续编制</w:t>
            </w:r>
          </w:p>
        </w:tc>
        <w:tc>
          <w:tcPr>
            <w:tcW w:w="264" w:type="pct"/>
            <w:noWrap/>
            <w:vAlign w:val="center"/>
          </w:tcPr>
          <w:p w14:paraId="6D39E81F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瞿素萍</w:t>
            </w:r>
          </w:p>
        </w:tc>
        <w:tc>
          <w:tcPr>
            <w:tcW w:w="653" w:type="pct"/>
            <w:vAlign w:val="center"/>
          </w:tcPr>
          <w:p w14:paraId="618AECF0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云南省农业科学院花卉研究所</w:t>
            </w:r>
          </w:p>
        </w:tc>
        <w:tc>
          <w:tcPr>
            <w:tcW w:w="448" w:type="pct"/>
            <w:vAlign w:val="center"/>
          </w:tcPr>
          <w:p w14:paraId="29B0A0CF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按合同要求完成</w:t>
            </w:r>
          </w:p>
        </w:tc>
      </w:tr>
      <w:tr w14:paraId="73AC32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65" w:hRule="atLeast"/>
        </w:trPr>
        <w:tc>
          <w:tcPr>
            <w:tcW w:w="212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67A580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tcBorders>
              <w:left w:val="single" w:color="auto" w:sz="4" w:space="0"/>
            </w:tcBorders>
            <w:vAlign w:val="center"/>
          </w:tcPr>
          <w:p w14:paraId="0C452A58">
            <w:pPr>
              <w:widowControl/>
              <w:snapToGrid w:val="0"/>
              <w:jc w:val="center"/>
              <w:rPr>
                <w:rFonts w:ascii="方正仿宋_GBK" w:hAnsi="Times New Roman" w:eastAsia="方正仿宋_GBK" w:cstheme="minorBidi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44</w:t>
            </w:r>
          </w:p>
        </w:tc>
        <w:tc>
          <w:tcPr>
            <w:tcW w:w="650" w:type="pct"/>
            <w:vAlign w:val="center"/>
          </w:tcPr>
          <w:p w14:paraId="54763BC6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蝴蝶兰</w:t>
            </w:r>
          </w:p>
        </w:tc>
        <w:tc>
          <w:tcPr>
            <w:tcW w:w="613" w:type="pct"/>
            <w:noWrap/>
            <w:vAlign w:val="center"/>
          </w:tcPr>
          <w:p w14:paraId="56DFF18C">
            <w:pPr>
              <w:widowControl/>
              <w:snapToGrid w:val="0"/>
              <w:jc w:val="left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  <w:r>
              <w:fldChar w:fldCharType="begin"/>
            </w:r>
            <w:r>
              <w:instrText xml:space="preserve"> HYPERLINK "javascript:void(0)" </w:instrText>
            </w:r>
            <w:r>
              <w:fldChar w:fldCharType="separate"/>
            </w:r>
            <w:r>
              <w:rPr>
                <w:rFonts w:ascii="方正仿宋_GBK" w:hAnsi="方正仿宋_GBK" w:eastAsia="方正仿宋_GBK"/>
                <w:sz w:val="18"/>
                <w:szCs w:val="24"/>
              </w:rPr>
              <w:t>蝴蝶兰栽培技术规程</w:t>
            </w:r>
            <w:r>
              <w:rPr>
                <w:rFonts w:ascii="方正仿宋_GBK" w:hAnsi="方正仿宋_GBK" w:eastAsia="方正仿宋_GBK"/>
                <w:sz w:val="18"/>
                <w:szCs w:val="24"/>
              </w:rPr>
              <w:fldChar w:fldCharType="end"/>
            </w:r>
          </w:p>
        </w:tc>
        <w:tc>
          <w:tcPr>
            <w:tcW w:w="536" w:type="pct"/>
            <w:noWrap/>
            <w:vAlign w:val="center"/>
          </w:tcPr>
          <w:p w14:paraId="684260CC">
            <w:pPr>
              <w:widowControl/>
              <w:snapToGrid w:val="0"/>
              <w:jc w:val="left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  <w:r>
              <w:fldChar w:fldCharType="begin"/>
            </w:r>
            <w:r>
              <w:instrText xml:space="preserve"> HYPERLINK "javascript:void(0)" </w:instrText>
            </w:r>
            <w:r>
              <w:fldChar w:fldCharType="separate"/>
            </w:r>
            <w:r>
              <w:rPr>
                <w:rFonts w:ascii="方正仿宋_GBK" w:hAnsi="方正仿宋_GBK" w:eastAsia="方正仿宋_GBK"/>
                <w:sz w:val="18"/>
                <w:szCs w:val="24"/>
              </w:rPr>
              <w:t>GB/T 28683-20</w:t>
            </w: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2</w:t>
            </w: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fldChar w:fldCharType="end"/>
            </w: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5</w:t>
            </w:r>
          </w:p>
        </w:tc>
        <w:tc>
          <w:tcPr>
            <w:tcW w:w="218" w:type="pct"/>
            <w:noWrap/>
            <w:vAlign w:val="center"/>
          </w:tcPr>
          <w:p w14:paraId="55886340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6C5472BA">
            <w:pPr>
              <w:widowControl/>
              <w:snapToGrid w:val="0"/>
              <w:jc w:val="center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郑宝强</w:t>
            </w:r>
          </w:p>
        </w:tc>
        <w:tc>
          <w:tcPr>
            <w:tcW w:w="632" w:type="pct"/>
            <w:vAlign w:val="center"/>
          </w:tcPr>
          <w:p w14:paraId="7EC239A9">
            <w:pPr>
              <w:widowControl/>
              <w:snapToGrid w:val="0"/>
              <w:jc w:val="left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中国林业科学研究院林业研究所</w:t>
            </w:r>
          </w:p>
        </w:tc>
        <w:tc>
          <w:tcPr>
            <w:tcW w:w="334" w:type="pct"/>
            <w:noWrap/>
            <w:vAlign w:val="center"/>
          </w:tcPr>
          <w:p w14:paraId="7C2AFE67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继续有效</w:t>
            </w:r>
          </w:p>
        </w:tc>
        <w:tc>
          <w:tcPr>
            <w:tcW w:w="264" w:type="pct"/>
            <w:noWrap/>
            <w:vAlign w:val="center"/>
          </w:tcPr>
          <w:p w14:paraId="186EB8EB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—</w:t>
            </w:r>
          </w:p>
        </w:tc>
        <w:tc>
          <w:tcPr>
            <w:tcW w:w="653" w:type="pct"/>
            <w:vAlign w:val="center"/>
          </w:tcPr>
          <w:p w14:paraId="6AB8E0D1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—</w:t>
            </w:r>
          </w:p>
        </w:tc>
        <w:tc>
          <w:tcPr>
            <w:tcW w:w="448" w:type="pct"/>
            <w:vAlign w:val="center"/>
          </w:tcPr>
          <w:p w14:paraId="51959CC6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—</w:t>
            </w:r>
          </w:p>
        </w:tc>
      </w:tr>
      <w:tr w14:paraId="67B88A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99" w:hRule="atLeast"/>
        </w:trPr>
        <w:tc>
          <w:tcPr>
            <w:tcW w:w="212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BA40593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花卉</w:t>
            </w:r>
          </w:p>
          <w:p w14:paraId="71EBBE29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品种</w:t>
            </w:r>
          </w:p>
        </w:tc>
        <w:tc>
          <w:tcPr>
            <w:tcW w:w="184" w:type="pct"/>
            <w:tcBorders>
              <w:left w:val="single" w:color="auto" w:sz="4" w:space="0"/>
            </w:tcBorders>
            <w:vAlign w:val="center"/>
          </w:tcPr>
          <w:p w14:paraId="12813476">
            <w:pPr>
              <w:widowControl/>
              <w:snapToGrid w:val="0"/>
              <w:jc w:val="center"/>
              <w:rPr>
                <w:rFonts w:ascii="方正仿宋_GBK" w:hAnsi="Times New Roman" w:eastAsia="方正仿宋_GBK" w:cstheme="minorBidi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45</w:t>
            </w:r>
          </w:p>
        </w:tc>
        <w:tc>
          <w:tcPr>
            <w:tcW w:w="650" w:type="pct"/>
            <w:vAlign w:val="center"/>
          </w:tcPr>
          <w:p w14:paraId="01C63E7B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牡丹</w:t>
            </w:r>
          </w:p>
        </w:tc>
        <w:tc>
          <w:tcPr>
            <w:tcW w:w="613" w:type="pct"/>
            <w:noWrap/>
            <w:vAlign w:val="center"/>
          </w:tcPr>
          <w:p w14:paraId="2D579D39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牡丹苗木质量</w:t>
            </w:r>
          </w:p>
        </w:tc>
        <w:tc>
          <w:tcPr>
            <w:tcW w:w="536" w:type="pct"/>
            <w:noWrap/>
            <w:vAlign w:val="center"/>
          </w:tcPr>
          <w:p w14:paraId="15375174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LY/T 1665-2006</w:t>
            </w:r>
          </w:p>
        </w:tc>
        <w:tc>
          <w:tcPr>
            <w:tcW w:w="218" w:type="pct"/>
            <w:noWrap/>
            <w:vAlign w:val="center"/>
          </w:tcPr>
          <w:p w14:paraId="063C8D09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5BFB4718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陈俊强</w:t>
            </w:r>
          </w:p>
        </w:tc>
        <w:tc>
          <w:tcPr>
            <w:tcW w:w="632" w:type="pct"/>
            <w:vAlign w:val="center"/>
          </w:tcPr>
          <w:p w14:paraId="51E33FBB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山东林木种苗站</w:t>
            </w:r>
          </w:p>
        </w:tc>
        <w:tc>
          <w:tcPr>
            <w:tcW w:w="334" w:type="pct"/>
            <w:noWrap/>
            <w:vAlign w:val="center"/>
          </w:tcPr>
          <w:p w14:paraId="1610C4E0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修    订</w:t>
            </w:r>
          </w:p>
        </w:tc>
        <w:tc>
          <w:tcPr>
            <w:tcW w:w="264" w:type="pct"/>
            <w:noWrap/>
            <w:vAlign w:val="center"/>
          </w:tcPr>
          <w:p w14:paraId="1C5D73FC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袁  涛</w:t>
            </w:r>
          </w:p>
        </w:tc>
        <w:tc>
          <w:tcPr>
            <w:tcW w:w="653" w:type="pct"/>
            <w:vAlign w:val="center"/>
          </w:tcPr>
          <w:p w14:paraId="48373D46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北京林业大学</w:t>
            </w:r>
          </w:p>
        </w:tc>
        <w:tc>
          <w:tcPr>
            <w:tcW w:w="448" w:type="pct"/>
            <w:vAlign w:val="center"/>
          </w:tcPr>
          <w:p w14:paraId="0A367F26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按要求完成修订报批</w:t>
            </w:r>
          </w:p>
        </w:tc>
      </w:tr>
      <w:tr w14:paraId="69A041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36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DACFFB1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tcBorders>
              <w:left w:val="single" w:color="auto" w:sz="4" w:space="0"/>
            </w:tcBorders>
            <w:vAlign w:val="center"/>
          </w:tcPr>
          <w:p w14:paraId="60D9F1E8">
            <w:pPr>
              <w:widowControl/>
              <w:snapToGrid w:val="0"/>
              <w:jc w:val="center"/>
              <w:rPr>
                <w:rFonts w:ascii="方正仿宋_GBK" w:hAnsi="Times New Roman" w:eastAsia="方正仿宋_GBK" w:cstheme="minorBidi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46</w:t>
            </w:r>
          </w:p>
        </w:tc>
        <w:tc>
          <w:tcPr>
            <w:tcW w:w="650" w:type="pct"/>
            <w:vAlign w:val="center"/>
          </w:tcPr>
          <w:p w14:paraId="24222B7F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山茶花</w:t>
            </w:r>
          </w:p>
        </w:tc>
        <w:tc>
          <w:tcPr>
            <w:tcW w:w="613" w:type="pct"/>
            <w:noWrap/>
            <w:vAlign w:val="center"/>
          </w:tcPr>
          <w:p w14:paraId="4DEB7549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山茶花盆栽技术规程</w:t>
            </w:r>
          </w:p>
        </w:tc>
        <w:tc>
          <w:tcPr>
            <w:tcW w:w="536" w:type="pct"/>
            <w:noWrap/>
            <w:vAlign w:val="center"/>
          </w:tcPr>
          <w:p w14:paraId="5CFF5CAA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LY/T 2446-2025</w:t>
            </w:r>
          </w:p>
        </w:tc>
        <w:tc>
          <w:tcPr>
            <w:tcW w:w="218" w:type="pct"/>
            <w:noWrap/>
            <w:vAlign w:val="center"/>
          </w:tcPr>
          <w:p w14:paraId="4B92DC38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5C1730DA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李辛雷</w:t>
            </w:r>
          </w:p>
        </w:tc>
        <w:tc>
          <w:tcPr>
            <w:tcW w:w="632" w:type="pct"/>
            <w:vAlign w:val="center"/>
          </w:tcPr>
          <w:p w14:paraId="00B9F33E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中国林业科学研究院亚热带林业研究所</w:t>
            </w:r>
          </w:p>
        </w:tc>
        <w:tc>
          <w:tcPr>
            <w:tcW w:w="334" w:type="pct"/>
            <w:noWrap/>
            <w:vAlign w:val="center"/>
          </w:tcPr>
          <w:p w14:paraId="78B52F0B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继续有效</w:t>
            </w:r>
          </w:p>
        </w:tc>
        <w:tc>
          <w:tcPr>
            <w:tcW w:w="264" w:type="pct"/>
            <w:noWrap/>
            <w:vAlign w:val="center"/>
          </w:tcPr>
          <w:p w14:paraId="59DAA890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—</w:t>
            </w:r>
          </w:p>
        </w:tc>
        <w:tc>
          <w:tcPr>
            <w:tcW w:w="653" w:type="pct"/>
            <w:vAlign w:val="center"/>
          </w:tcPr>
          <w:p w14:paraId="34819386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—</w:t>
            </w:r>
          </w:p>
        </w:tc>
        <w:tc>
          <w:tcPr>
            <w:tcW w:w="448" w:type="pct"/>
            <w:vAlign w:val="center"/>
          </w:tcPr>
          <w:p w14:paraId="6A055524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—</w:t>
            </w:r>
          </w:p>
        </w:tc>
      </w:tr>
      <w:tr w14:paraId="1B1471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77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402D1D9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tcBorders>
              <w:left w:val="single" w:color="auto" w:sz="4" w:space="0"/>
            </w:tcBorders>
            <w:vAlign w:val="center"/>
          </w:tcPr>
          <w:p w14:paraId="3B393E2F">
            <w:pPr>
              <w:widowControl/>
              <w:snapToGrid w:val="0"/>
              <w:jc w:val="center"/>
              <w:rPr>
                <w:rFonts w:ascii="方正仿宋_GBK" w:hAnsi="Times New Roman" w:eastAsia="方正仿宋_GBK" w:cstheme="minorBidi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47</w:t>
            </w:r>
          </w:p>
        </w:tc>
        <w:tc>
          <w:tcPr>
            <w:tcW w:w="650" w:type="pct"/>
            <w:vAlign w:val="center"/>
          </w:tcPr>
          <w:p w14:paraId="1E136E70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荷花</w:t>
            </w:r>
          </w:p>
        </w:tc>
        <w:tc>
          <w:tcPr>
            <w:tcW w:w="613" w:type="pct"/>
            <w:noWrap/>
            <w:vAlign w:val="center"/>
          </w:tcPr>
          <w:p w14:paraId="6A807E99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536" w:type="pct"/>
            <w:noWrap/>
            <w:vAlign w:val="center"/>
          </w:tcPr>
          <w:p w14:paraId="5E85B176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2024-LY-015</w:t>
            </w:r>
          </w:p>
        </w:tc>
        <w:tc>
          <w:tcPr>
            <w:tcW w:w="218" w:type="pct"/>
            <w:noWrap/>
            <w:vAlign w:val="center"/>
          </w:tcPr>
          <w:p w14:paraId="49F5DBB3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在编</w:t>
            </w:r>
          </w:p>
        </w:tc>
        <w:tc>
          <w:tcPr>
            <w:tcW w:w="252" w:type="pct"/>
            <w:noWrap/>
            <w:vAlign w:val="center"/>
          </w:tcPr>
          <w:p w14:paraId="77FA4814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632" w:type="pct"/>
            <w:vAlign w:val="center"/>
          </w:tcPr>
          <w:p w14:paraId="57AC103D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334" w:type="pct"/>
            <w:noWrap/>
            <w:vAlign w:val="center"/>
          </w:tcPr>
          <w:p w14:paraId="7EF7E06E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继续编制</w:t>
            </w:r>
          </w:p>
        </w:tc>
        <w:tc>
          <w:tcPr>
            <w:tcW w:w="264" w:type="pct"/>
            <w:noWrap/>
            <w:vAlign w:val="center"/>
          </w:tcPr>
          <w:p w14:paraId="0669C7DD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陈龙清</w:t>
            </w:r>
          </w:p>
        </w:tc>
        <w:tc>
          <w:tcPr>
            <w:tcW w:w="653" w:type="pct"/>
            <w:vAlign w:val="center"/>
          </w:tcPr>
          <w:p w14:paraId="23250BFB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西南林业大学</w:t>
            </w:r>
          </w:p>
        </w:tc>
        <w:tc>
          <w:tcPr>
            <w:tcW w:w="448" w:type="pct"/>
            <w:vAlign w:val="center"/>
          </w:tcPr>
          <w:p w14:paraId="5F49537B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按合同要求完成</w:t>
            </w:r>
          </w:p>
        </w:tc>
      </w:tr>
      <w:tr w14:paraId="662659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99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7A51F5FC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tcBorders>
              <w:left w:val="single" w:color="auto" w:sz="4" w:space="0"/>
            </w:tcBorders>
            <w:vAlign w:val="center"/>
          </w:tcPr>
          <w:p w14:paraId="3556CC3E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48</w:t>
            </w:r>
          </w:p>
        </w:tc>
        <w:tc>
          <w:tcPr>
            <w:tcW w:w="650" w:type="pct"/>
            <w:vAlign w:val="center"/>
          </w:tcPr>
          <w:p w14:paraId="5DE63E90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水仙</w:t>
            </w:r>
          </w:p>
        </w:tc>
        <w:tc>
          <w:tcPr>
            <w:tcW w:w="613" w:type="pct"/>
            <w:noWrap/>
            <w:vAlign w:val="center"/>
          </w:tcPr>
          <w:p w14:paraId="64FB048F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中国水仙种球生产技术规程和质量等级</w:t>
            </w:r>
          </w:p>
        </w:tc>
        <w:tc>
          <w:tcPr>
            <w:tcW w:w="536" w:type="pct"/>
            <w:noWrap/>
            <w:vAlign w:val="center"/>
          </w:tcPr>
          <w:p w14:paraId="0CEAD185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LY/T 1633-2005</w:t>
            </w:r>
          </w:p>
        </w:tc>
        <w:tc>
          <w:tcPr>
            <w:tcW w:w="218" w:type="pct"/>
            <w:noWrap/>
            <w:vAlign w:val="center"/>
          </w:tcPr>
          <w:p w14:paraId="2774A08D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404014C5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苏亚北</w:t>
            </w:r>
          </w:p>
        </w:tc>
        <w:tc>
          <w:tcPr>
            <w:tcW w:w="632" w:type="pct"/>
            <w:vAlign w:val="center"/>
          </w:tcPr>
          <w:p w14:paraId="75699158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中国林业科学研究院</w:t>
            </w:r>
          </w:p>
        </w:tc>
        <w:tc>
          <w:tcPr>
            <w:tcW w:w="334" w:type="pct"/>
            <w:noWrap/>
            <w:vAlign w:val="center"/>
          </w:tcPr>
          <w:p w14:paraId="6DF9DD9E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修    订</w:t>
            </w:r>
          </w:p>
        </w:tc>
        <w:tc>
          <w:tcPr>
            <w:tcW w:w="264" w:type="pct"/>
            <w:noWrap/>
            <w:vAlign w:val="center"/>
          </w:tcPr>
          <w:p w14:paraId="25B7F1F5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周  琳</w:t>
            </w:r>
          </w:p>
        </w:tc>
        <w:tc>
          <w:tcPr>
            <w:tcW w:w="653" w:type="pct"/>
            <w:vAlign w:val="center"/>
          </w:tcPr>
          <w:p w14:paraId="1CCA0BB6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中国林业科学研究院林业研究所</w:t>
            </w:r>
          </w:p>
        </w:tc>
        <w:tc>
          <w:tcPr>
            <w:tcW w:w="448" w:type="pct"/>
            <w:vAlign w:val="center"/>
          </w:tcPr>
          <w:p w14:paraId="0E301871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按要求完成修订报批</w:t>
            </w:r>
          </w:p>
        </w:tc>
      </w:tr>
      <w:tr w14:paraId="613F0B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99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854BFBF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vMerge w:val="restart"/>
            <w:tcBorders>
              <w:left w:val="single" w:color="auto" w:sz="4" w:space="0"/>
            </w:tcBorders>
            <w:vAlign w:val="center"/>
          </w:tcPr>
          <w:p w14:paraId="164CFCBF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49</w:t>
            </w:r>
          </w:p>
        </w:tc>
        <w:tc>
          <w:tcPr>
            <w:tcW w:w="650" w:type="pct"/>
            <w:vMerge w:val="restart"/>
            <w:vAlign w:val="center"/>
          </w:tcPr>
          <w:p w14:paraId="2288F69E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芍药</w:t>
            </w:r>
          </w:p>
        </w:tc>
        <w:tc>
          <w:tcPr>
            <w:tcW w:w="613" w:type="pct"/>
            <w:noWrap/>
            <w:vAlign w:val="center"/>
          </w:tcPr>
          <w:p w14:paraId="7B69CCF5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芍药鲜切花质量等级</w:t>
            </w:r>
          </w:p>
        </w:tc>
        <w:tc>
          <w:tcPr>
            <w:tcW w:w="536" w:type="pct"/>
            <w:noWrap/>
            <w:vAlign w:val="center"/>
          </w:tcPr>
          <w:p w14:paraId="24E8D0BC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LY/T 1733-2008</w:t>
            </w:r>
          </w:p>
        </w:tc>
        <w:tc>
          <w:tcPr>
            <w:tcW w:w="218" w:type="pct"/>
            <w:noWrap/>
            <w:vAlign w:val="center"/>
          </w:tcPr>
          <w:p w14:paraId="129C8E59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1B0D9BD7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刘  燕</w:t>
            </w:r>
          </w:p>
        </w:tc>
        <w:tc>
          <w:tcPr>
            <w:tcW w:w="632" w:type="pct"/>
            <w:vAlign w:val="center"/>
          </w:tcPr>
          <w:p w14:paraId="742040B9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中国花卉协会</w:t>
            </w:r>
          </w:p>
        </w:tc>
        <w:tc>
          <w:tcPr>
            <w:tcW w:w="334" w:type="pct"/>
            <w:vMerge w:val="restart"/>
            <w:noWrap/>
            <w:vAlign w:val="center"/>
          </w:tcPr>
          <w:p w14:paraId="145FED33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整合修订</w:t>
            </w:r>
          </w:p>
        </w:tc>
        <w:tc>
          <w:tcPr>
            <w:tcW w:w="264" w:type="pct"/>
            <w:vMerge w:val="restart"/>
            <w:noWrap/>
            <w:vAlign w:val="center"/>
          </w:tcPr>
          <w:p w14:paraId="3F1B77E6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于晓南</w:t>
            </w:r>
          </w:p>
        </w:tc>
        <w:tc>
          <w:tcPr>
            <w:tcW w:w="653" w:type="pct"/>
            <w:vMerge w:val="restart"/>
            <w:vAlign w:val="center"/>
          </w:tcPr>
          <w:p w14:paraId="1BD37924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北京林业大学</w:t>
            </w:r>
          </w:p>
        </w:tc>
        <w:tc>
          <w:tcPr>
            <w:tcW w:w="448" w:type="pct"/>
            <w:vMerge w:val="restart"/>
            <w:vAlign w:val="center"/>
          </w:tcPr>
          <w:p w14:paraId="1ADB119A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按要求完成整合报批</w:t>
            </w:r>
          </w:p>
        </w:tc>
      </w:tr>
      <w:tr w14:paraId="20C4D4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90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7BC603CE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vMerge w:val="continue"/>
            <w:tcBorders>
              <w:left w:val="single" w:color="auto" w:sz="4" w:space="0"/>
            </w:tcBorders>
            <w:vAlign w:val="center"/>
          </w:tcPr>
          <w:p w14:paraId="052E5A54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</w:p>
        </w:tc>
        <w:tc>
          <w:tcPr>
            <w:tcW w:w="650" w:type="pct"/>
            <w:vMerge w:val="continue"/>
            <w:vAlign w:val="center"/>
          </w:tcPr>
          <w:p w14:paraId="5E4BEF8D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613" w:type="pct"/>
            <w:noWrap/>
            <w:vAlign w:val="center"/>
          </w:tcPr>
          <w:p w14:paraId="2231E66A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ascii="方正仿宋_GBK" w:hAnsi="方正仿宋_GBK" w:eastAsia="方正仿宋_GBK"/>
                <w:spacing w:val="-11"/>
                <w:sz w:val="18"/>
                <w:szCs w:val="24"/>
              </w:rPr>
              <w:t>切花芍药分株繁殖技术规程和种苗质量分级</w:t>
            </w:r>
          </w:p>
        </w:tc>
        <w:tc>
          <w:tcPr>
            <w:tcW w:w="536" w:type="pct"/>
            <w:noWrap/>
            <w:vAlign w:val="center"/>
          </w:tcPr>
          <w:p w14:paraId="6F614373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LY/T 2137-2013</w:t>
            </w:r>
          </w:p>
        </w:tc>
        <w:tc>
          <w:tcPr>
            <w:tcW w:w="218" w:type="pct"/>
            <w:noWrap/>
            <w:vAlign w:val="center"/>
          </w:tcPr>
          <w:p w14:paraId="016595E8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313493F6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于晓南</w:t>
            </w:r>
          </w:p>
        </w:tc>
        <w:tc>
          <w:tcPr>
            <w:tcW w:w="632" w:type="pct"/>
            <w:vAlign w:val="center"/>
          </w:tcPr>
          <w:p w14:paraId="491D246D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北京林业大学</w:t>
            </w:r>
          </w:p>
        </w:tc>
        <w:tc>
          <w:tcPr>
            <w:tcW w:w="334" w:type="pct"/>
            <w:vMerge w:val="continue"/>
            <w:noWrap/>
            <w:vAlign w:val="center"/>
          </w:tcPr>
          <w:p w14:paraId="7E0B49B1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264" w:type="pct"/>
            <w:vMerge w:val="continue"/>
            <w:noWrap/>
            <w:vAlign w:val="center"/>
          </w:tcPr>
          <w:p w14:paraId="1216F69A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653" w:type="pct"/>
            <w:vMerge w:val="continue"/>
            <w:vAlign w:val="center"/>
          </w:tcPr>
          <w:p w14:paraId="15FF299F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448" w:type="pct"/>
            <w:vMerge w:val="continue"/>
            <w:vAlign w:val="center"/>
          </w:tcPr>
          <w:p w14:paraId="78EC6AA9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</w:tr>
      <w:tr w14:paraId="26DA51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99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3A1AE224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vMerge w:val="continue"/>
            <w:tcBorders>
              <w:left w:val="single" w:color="auto" w:sz="4" w:space="0"/>
            </w:tcBorders>
            <w:vAlign w:val="center"/>
          </w:tcPr>
          <w:p w14:paraId="34624C68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</w:p>
        </w:tc>
        <w:tc>
          <w:tcPr>
            <w:tcW w:w="650" w:type="pct"/>
            <w:vMerge w:val="continue"/>
            <w:vAlign w:val="center"/>
          </w:tcPr>
          <w:p w14:paraId="3A19F6A4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613" w:type="pct"/>
            <w:noWrap/>
            <w:vAlign w:val="center"/>
          </w:tcPr>
          <w:p w14:paraId="1117C8A6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芍药切花露地生产技术规程</w:t>
            </w:r>
          </w:p>
        </w:tc>
        <w:tc>
          <w:tcPr>
            <w:tcW w:w="536" w:type="pct"/>
            <w:noWrap/>
            <w:vAlign w:val="center"/>
          </w:tcPr>
          <w:p w14:paraId="58793E54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LY/T 2325-2014</w:t>
            </w:r>
          </w:p>
        </w:tc>
        <w:tc>
          <w:tcPr>
            <w:tcW w:w="218" w:type="pct"/>
            <w:noWrap/>
            <w:vAlign w:val="center"/>
          </w:tcPr>
          <w:p w14:paraId="3E58F4EE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75B9352F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刘  燕</w:t>
            </w:r>
          </w:p>
        </w:tc>
        <w:tc>
          <w:tcPr>
            <w:tcW w:w="632" w:type="pct"/>
            <w:vAlign w:val="center"/>
          </w:tcPr>
          <w:p w14:paraId="5D3A4D66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北京林业大学</w:t>
            </w:r>
          </w:p>
        </w:tc>
        <w:tc>
          <w:tcPr>
            <w:tcW w:w="334" w:type="pct"/>
            <w:vMerge w:val="continue"/>
            <w:noWrap/>
            <w:vAlign w:val="center"/>
          </w:tcPr>
          <w:p w14:paraId="20B82FAD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264" w:type="pct"/>
            <w:vMerge w:val="continue"/>
            <w:noWrap/>
            <w:vAlign w:val="center"/>
          </w:tcPr>
          <w:p w14:paraId="5509CFB8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653" w:type="pct"/>
            <w:vMerge w:val="continue"/>
            <w:vAlign w:val="center"/>
          </w:tcPr>
          <w:p w14:paraId="7472B7CF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448" w:type="pct"/>
            <w:vMerge w:val="continue"/>
            <w:vAlign w:val="center"/>
          </w:tcPr>
          <w:p w14:paraId="7002649A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</w:tr>
      <w:tr w14:paraId="46D589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56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064F363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vMerge w:val="continue"/>
            <w:tcBorders>
              <w:left w:val="single" w:color="auto" w:sz="4" w:space="0"/>
            </w:tcBorders>
            <w:vAlign w:val="center"/>
          </w:tcPr>
          <w:p w14:paraId="5BD9DA41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</w:p>
        </w:tc>
        <w:tc>
          <w:tcPr>
            <w:tcW w:w="650" w:type="pct"/>
            <w:vMerge w:val="continue"/>
            <w:vAlign w:val="center"/>
          </w:tcPr>
          <w:p w14:paraId="4F96DFC8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613" w:type="pct"/>
            <w:noWrap/>
            <w:vAlign w:val="center"/>
          </w:tcPr>
          <w:p w14:paraId="6A13D245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切花芍药栽培技术规程</w:t>
            </w:r>
          </w:p>
        </w:tc>
        <w:tc>
          <w:tcPr>
            <w:tcW w:w="536" w:type="pct"/>
            <w:noWrap/>
            <w:vAlign w:val="center"/>
          </w:tcPr>
          <w:p w14:paraId="1576A05F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LY/T 2480-2015</w:t>
            </w:r>
          </w:p>
        </w:tc>
        <w:tc>
          <w:tcPr>
            <w:tcW w:w="218" w:type="pct"/>
            <w:noWrap/>
            <w:vAlign w:val="center"/>
          </w:tcPr>
          <w:p w14:paraId="02F3274B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4537265D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邢广萍</w:t>
            </w:r>
          </w:p>
        </w:tc>
        <w:tc>
          <w:tcPr>
            <w:tcW w:w="632" w:type="pct"/>
            <w:vAlign w:val="center"/>
          </w:tcPr>
          <w:p w14:paraId="6FC78784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山东林木种苗和花卉站</w:t>
            </w:r>
          </w:p>
        </w:tc>
        <w:tc>
          <w:tcPr>
            <w:tcW w:w="334" w:type="pct"/>
            <w:vMerge w:val="continue"/>
            <w:noWrap/>
            <w:vAlign w:val="center"/>
          </w:tcPr>
          <w:p w14:paraId="54A6B99B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264" w:type="pct"/>
            <w:vMerge w:val="continue"/>
            <w:noWrap/>
            <w:vAlign w:val="center"/>
          </w:tcPr>
          <w:p w14:paraId="1B2B4375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653" w:type="pct"/>
            <w:vMerge w:val="continue"/>
            <w:vAlign w:val="center"/>
          </w:tcPr>
          <w:p w14:paraId="65C7924E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448" w:type="pct"/>
            <w:vMerge w:val="continue"/>
            <w:vAlign w:val="center"/>
          </w:tcPr>
          <w:p w14:paraId="34449A05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</w:tr>
      <w:tr w14:paraId="6FCE0D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2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091960AE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vMerge w:val="continue"/>
            <w:tcBorders>
              <w:left w:val="single" w:color="auto" w:sz="4" w:space="0"/>
            </w:tcBorders>
            <w:vAlign w:val="center"/>
          </w:tcPr>
          <w:p w14:paraId="2D9EB84C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</w:p>
        </w:tc>
        <w:tc>
          <w:tcPr>
            <w:tcW w:w="650" w:type="pct"/>
            <w:vMerge w:val="continue"/>
            <w:vAlign w:val="center"/>
          </w:tcPr>
          <w:p w14:paraId="3D110138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613" w:type="pct"/>
            <w:noWrap/>
            <w:vAlign w:val="center"/>
          </w:tcPr>
          <w:p w14:paraId="5068915E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芍药无土栽培生产技术规程</w:t>
            </w:r>
          </w:p>
        </w:tc>
        <w:tc>
          <w:tcPr>
            <w:tcW w:w="536" w:type="pct"/>
            <w:noWrap/>
            <w:vAlign w:val="center"/>
          </w:tcPr>
          <w:p w14:paraId="569D9CB0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LY/T 2747-2016</w:t>
            </w:r>
          </w:p>
        </w:tc>
        <w:tc>
          <w:tcPr>
            <w:tcW w:w="218" w:type="pct"/>
            <w:noWrap/>
            <w:vAlign w:val="center"/>
          </w:tcPr>
          <w:p w14:paraId="7790E819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0D24F0F6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于晓南</w:t>
            </w:r>
          </w:p>
        </w:tc>
        <w:tc>
          <w:tcPr>
            <w:tcW w:w="632" w:type="pct"/>
            <w:vAlign w:val="center"/>
          </w:tcPr>
          <w:p w14:paraId="5D3CB3CE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北京林业大学</w:t>
            </w:r>
          </w:p>
        </w:tc>
        <w:tc>
          <w:tcPr>
            <w:tcW w:w="334" w:type="pct"/>
            <w:vMerge w:val="continue"/>
            <w:noWrap/>
            <w:vAlign w:val="center"/>
          </w:tcPr>
          <w:p w14:paraId="7CCAC6A4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264" w:type="pct"/>
            <w:vMerge w:val="continue"/>
            <w:noWrap/>
            <w:vAlign w:val="center"/>
          </w:tcPr>
          <w:p w14:paraId="0A33757F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653" w:type="pct"/>
            <w:vMerge w:val="continue"/>
            <w:vAlign w:val="center"/>
          </w:tcPr>
          <w:p w14:paraId="732F3C9C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448" w:type="pct"/>
            <w:vMerge w:val="continue"/>
            <w:vAlign w:val="center"/>
          </w:tcPr>
          <w:p w14:paraId="763524B4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</w:tr>
      <w:tr w14:paraId="49CE28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35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EE0D27B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vMerge w:val="restart"/>
            <w:tcBorders>
              <w:left w:val="single" w:color="auto" w:sz="4" w:space="0"/>
            </w:tcBorders>
            <w:vAlign w:val="center"/>
          </w:tcPr>
          <w:p w14:paraId="21F7A99A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50</w:t>
            </w:r>
          </w:p>
        </w:tc>
        <w:tc>
          <w:tcPr>
            <w:tcW w:w="650" w:type="pct"/>
            <w:vMerge w:val="restart"/>
            <w:vAlign w:val="center"/>
          </w:tcPr>
          <w:p w14:paraId="35324885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梅花</w:t>
            </w:r>
          </w:p>
        </w:tc>
        <w:tc>
          <w:tcPr>
            <w:tcW w:w="613" w:type="pct"/>
            <w:noWrap/>
            <w:vAlign w:val="center"/>
          </w:tcPr>
          <w:p w14:paraId="6514EC68">
            <w:pPr>
              <w:widowControl/>
              <w:snapToGrid w:val="0"/>
              <w:jc w:val="left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梅花切花生产技术规程</w:t>
            </w:r>
          </w:p>
        </w:tc>
        <w:tc>
          <w:tcPr>
            <w:tcW w:w="536" w:type="pct"/>
            <w:noWrap/>
            <w:vAlign w:val="center"/>
          </w:tcPr>
          <w:p w14:paraId="6EBE46AB">
            <w:pPr>
              <w:widowControl/>
              <w:snapToGrid w:val="0"/>
              <w:jc w:val="left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LY/T 2136-2013</w:t>
            </w:r>
          </w:p>
        </w:tc>
        <w:tc>
          <w:tcPr>
            <w:tcW w:w="218" w:type="pct"/>
            <w:noWrap/>
            <w:vAlign w:val="center"/>
          </w:tcPr>
          <w:p w14:paraId="14A9F5C0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57458251">
            <w:pPr>
              <w:widowControl/>
              <w:snapToGrid w:val="0"/>
              <w:jc w:val="center"/>
              <w:rPr>
                <w:rFonts w:ascii="方正仿宋_GBK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何定萍</w:t>
            </w:r>
          </w:p>
        </w:tc>
        <w:tc>
          <w:tcPr>
            <w:tcW w:w="632" w:type="pct"/>
            <w:vAlign w:val="center"/>
          </w:tcPr>
          <w:p w14:paraId="20A546C7">
            <w:pPr>
              <w:widowControl/>
              <w:snapToGrid w:val="0"/>
              <w:jc w:val="left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重庆市风景园林科学研究院</w:t>
            </w:r>
          </w:p>
        </w:tc>
        <w:tc>
          <w:tcPr>
            <w:tcW w:w="334" w:type="pct"/>
            <w:vMerge w:val="restart"/>
            <w:noWrap/>
            <w:vAlign w:val="center"/>
          </w:tcPr>
          <w:p w14:paraId="7F99029A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整合修订</w:t>
            </w:r>
          </w:p>
        </w:tc>
        <w:tc>
          <w:tcPr>
            <w:tcW w:w="264" w:type="pct"/>
            <w:vMerge w:val="restart"/>
            <w:noWrap/>
            <w:vAlign w:val="center"/>
          </w:tcPr>
          <w:p w14:paraId="2C05C4A2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李庆卫</w:t>
            </w:r>
          </w:p>
        </w:tc>
        <w:tc>
          <w:tcPr>
            <w:tcW w:w="653" w:type="pct"/>
            <w:vMerge w:val="restart"/>
            <w:vAlign w:val="center"/>
          </w:tcPr>
          <w:p w14:paraId="745549E6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北京林业大学</w:t>
            </w:r>
          </w:p>
        </w:tc>
        <w:tc>
          <w:tcPr>
            <w:tcW w:w="448" w:type="pct"/>
            <w:vMerge w:val="restart"/>
            <w:vAlign w:val="center"/>
          </w:tcPr>
          <w:p w14:paraId="0700EE99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按要求完成整合报批</w:t>
            </w:r>
          </w:p>
        </w:tc>
      </w:tr>
      <w:tr w14:paraId="53FD74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79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04FDCD9B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vMerge w:val="continue"/>
            <w:tcBorders>
              <w:left w:val="single" w:color="auto" w:sz="4" w:space="0"/>
            </w:tcBorders>
            <w:vAlign w:val="center"/>
          </w:tcPr>
          <w:p w14:paraId="17C558DA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</w:p>
        </w:tc>
        <w:tc>
          <w:tcPr>
            <w:tcW w:w="650" w:type="pct"/>
            <w:vMerge w:val="continue"/>
            <w:vAlign w:val="center"/>
          </w:tcPr>
          <w:p w14:paraId="08EE56C0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613" w:type="pct"/>
            <w:noWrap/>
            <w:vAlign w:val="center"/>
          </w:tcPr>
          <w:p w14:paraId="3A82B607">
            <w:pPr>
              <w:widowControl/>
              <w:snapToGrid w:val="0"/>
              <w:jc w:val="left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花果兼用梅栽培技术规程</w:t>
            </w:r>
          </w:p>
        </w:tc>
        <w:tc>
          <w:tcPr>
            <w:tcW w:w="536" w:type="pct"/>
            <w:noWrap/>
            <w:vAlign w:val="center"/>
          </w:tcPr>
          <w:p w14:paraId="438DFFD0">
            <w:pPr>
              <w:widowControl/>
              <w:snapToGrid w:val="0"/>
              <w:jc w:val="left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LY/T 2323-2014</w:t>
            </w:r>
          </w:p>
        </w:tc>
        <w:tc>
          <w:tcPr>
            <w:tcW w:w="218" w:type="pct"/>
            <w:noWrap/>
            <w:vAlign w:val="center"/>
          </w:tcPr>
          <w:p w14:paraId="399B9D2A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21E91C7E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张启翔</w:t>
            </w:r>
          </w:p>
        </w:tc>
        <w:tc>
          <w:tcPr>
            <w:tcW w:w="632" w:type="pct"/>
            <w:vAlign w:val="center"/>
          </w:tcPr>
          <w:p w14:paraId="06F6C526">
            <w:pPr>
              <w:widowControl/>
              <w:snapToGrid w:val="0"/>
              <w:jc w:val="left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北京林业大学</w:t>
            </w:r>
          </w:p>
        </w:tc>
        <w:tc>
          <w:tcPr>
            <w:tcW w:w="334" w:type="pct"/>
            <w:vMerge w:val="continue"/>
            <w:noWrap/>
            <w:vAlign w:val="center"/>
          </w:tcPr>
          <w:p w14:paraId="43F5FF32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264" w:type="pct"/>
            <w:vMerge w:val="continue"/>
            <w:noWrap/>
            <w:vAlign w:val="center"/>
          </w:tcPr>
          <w:p w14:paraId="4F4C0A70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653" w:type="pct"/>
            <w:vMerge w:val="continue"/>
            <w:vAlign w:val="center"/>
          </w:tcPr>
          <w:p w14:paraId="33394C65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448" w:type="pct"/>
            <w:vMerge w:val="continue"/>
            <w:vAlign w:val="center"/>
          </w:tcPr>
          <w:p w14:paraId="38349323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</w:tr>
      <w:tr w14:paraId="5DF8D1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70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3D66EF87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vMerge w:val="continue"/>
            <w:tcBorders>
              <w:left w:val="single" w:color="auto" w:sz="4" w:space="0"/>
            </w:tcBorders>
            <w:vAlign w:val="center"/>
          </w:tcPr>
          <w:p w14:paraId="30FFE7A9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</w:p>
        </w:tc>
        <w:tc>
          <w:tcPr>
            <w:tcW w:w="650" w:type="pct"/>
            <w:vMerge w:val="continue"/>
            <w:vAlign w:val="center"/>
          </w:tcPr>
          <w:p w14:paraId="6466FB29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613" w:type="pct"/>
            <w:noWrap/>
            <w:vAlign w:val="center"/>
          </w:tcPr>
          <w:p w14:paraId="5DBE39A5">
            <w:pPr>
              <w:widowControl/>
              <w:snapToGrid w:val="0"/>
              <w:jc w:val="left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梅花切花设施生产技术规程</w:t>
            </w:r>
          </w:p>
        </w:tc>
        <w:tc>
          <w:tcPr>
            <w:tcW w:w="536" w:type="pct"/>
            <w:noWrap/>
            <w:vAlign w:val="center"/>
          </w:tcPr>
          <w:p w14:paraId="65B66267">
            <w:pPr>
              <w:widowControl/>
              <w:snapToGrid w:val="0"/>
              <w:jc w:val="left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LY/T 2324-2014</w:t>
            </w:r>
          </w:p>
        </w:tc>
        <w:tc>
          <w:tcPr>
            <w:tcW w:w="218" w:type="pct"/>
            <w:noWrap/>
            <w:vAlign w:val="center"/>
          </w:tcPr>
          <w:p w14:paraId="20EA061A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4CF8D083">
            <w:pPr>
              <w:widowControl/>
              <w:snapToGrid w:val="0"/>
              <w:jc w:val="center"/>
              <w:rPr>
                <w:rFonts w:ascii="方正仿宋_GBK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吕英民</w:t>
            </w:r>
          </w:p>
        </w:tc>
        <w:tc>
          <w:tcPr>
            <w:tcW w:w="632" w:type="pct"/>
            <w:vAlign w:val="center"/>
          </w:tcPr>
          <w:p w14:paraId="00640CDB">
            <w:pPr>
              <w:widowControl/>
              <w:snapToGrid w:val="0"/>
              <w:jc w:val="left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北京林业大学</w:t>
            </w:r>
          </w:p>
        </w:tc>
        <w:tc>
          <w:tcPr>
            <w:tcW w:w="334" w:type="pct"/>
            <w:vMerge w:val="continue"/>
            <w:noWrap/>
            <w:vAlign w:val="center"/>
          </w:tcPr>
          <w:p w14:paraId="194DEA2E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264" w:type="pct"/>
            <w:vMerge w:val="continue"/>
            <w:noWrap/>
            <w:vAlign w:val="center"/>
          </w:tcPr>
          <w:p w14:paraId="5D1D982A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653" w:type="pct"/>
            <w:vMerge w:val="continue"/>
            <w:vAlign w:val="center"/>
          </w:tcPr>
          <w:p w14:paraId="536366F8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448" w:type="pct"/>
            <w:vMerge w:val="continue"/>
            <w:vAlign w:val="center"/>
          </w:tcPr>
          <w:p w14:paraId="277210BC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</w:tr>
      <w:tr w14:paraId="78B9CC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23" w:hRule="atLeast"/>
        </w:trPr>
        <w:tc>
          <w:tcPr>
            <w:tcW w:w="212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8C7647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vMerge w:val="continue"/>
            <w:tcBorders>
              <w:left w:val="single" w:color="auto" w:sz="4" w:space="0"/>
            </w:tcBorders>
            <w:vAlign w:val="center"/>
          </w:tcPr>
          <w:p w14:paraId="00A24A07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</w:p>
        </w:tc>
        <w:tc>
          <w:tcPr>
            <w:tcW w:w="650" w:type="pct"/>
            <w:vMerge w:val="continue"/>
            <w:vAlign w:val="center"/>
          </w:tcPr>
          <w:p w14:paraId="6CFEA5EA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613" w:type="pct"/>
            <w:noWrap/>
            <w:vAlign w:val="center"/>
          </w:tcPr>
          <w:p w14:paraId="002FE4C5">
            <w:pPr>
              <w:widowControl/>
              <w:snapToGrid w:val="0"/>
              <w:jc w:val="left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梅花培育技术规程</w:t>
            </w:r>
          </w:p>
        </w:tc>
        <w:tc>
          <w:tcPr>
            <w:tcW w:w="536" w:type="pct"/>
            <w:noWrap/>
            <w:vAlign w:val="center"/>
          </w:tcPr>
          <w:p w14:paraId="486801A7">
            <w:pPr>
              <w:widowControl/>
              <w:snapToGrid w:val="0"/>
              <w:jc w:val="left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LY/T 3176-2020</w:t>
            </w:r>
          </w:p>
        </w:tc>
        <w:tc>
          <w:tcPr>
            <w:tcW w:w="218" w:type="pct"/>
            <w:noWrap/>
            <w:vAlign w:val="center"/>
          </w:tcPr>
          <w:p w14:paraId="59144453">
            <w:pPr>
              <w:widowControl/>
              <w:snapToGrid w:val="0"/>
              <w:jc w:val="center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798E1883">
            <w:pPr>
              <w:widowControl/>
              <w:snapToGrid w:val="0"/>
              <w:jc w:val="center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李庆卫</w:t>
            </w:r>
          </w:p>
        </w:tc>
        <w:tc>
          <w:tcPr>
            <w:tcW w:w="632" w:type="pct"/>
            <w:vAlign w:val="center"/>
          </w:tcPr>
          <w:p w14:paraId="5B4F5D2A">
            <w:pPr>
              <w:widowControl/>
              <w:snapToGrid w:val="0"/>
              <w:jc w:val="left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北京林业大学</w:t>
            </w:r>
          </w:p>
        </w:tc>
        <w:tc>
          <w:tcPr>
            <w:tcW w:w="334" w:type="pct"/>
            <w:vMerge w:val="continue"/>
            <w:noWrap/>
            <w:vAlign w:val="center"/>
          </w:tcPr>
          <w:p w14:paraId="0EB5EC9A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264" w:type="pct"/>
            <w:vMerge w:val="continue"/>
            <w:noWrap/>
            <w:vAlign w:val="center"/>
          </w:tcPr>
          <w:p w14:paraId="74428956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653" w:type="pct"/>
            <w:vMerge w:val="continue"/>
            <w:vAlign w:val="center"/>
          </w:tcPr>
          <w:p w14:paraId="379BADB1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448" w:type="pct"/>
            <w:vMerge w:val="continue"/>
            <w:vAlign w:val="center"/>
          </w:tcPr>
          <w:p w14:paraId="6A63261B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</w:tr>
      <w:tr w14:paraId="2B5A31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73" w:hRule="atLeast"/>
        </w:trPr>
        <w:tc>
          <w:tcPr>
            <w:tcW w:w="212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0BE3DAB2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花卉</w:t>
            </w:r>
          </w:p>
          <w:p w14:paraId="695EBA89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品种</w:t>
            </w:r>
          </w:p>
        </w:tc>
        <w:tc>
          <w:tcPr>
            <w:tcW w:w="184" w:type="pct"/>
            <w:tcBorders>
              <w:left w:val="single" w:color="auto" w:sz="4" w:space="0"/>
            </w:tcBorders>
            <w:vAlign w:val="center"/>
          </w:tcPr>
          <w:p w14:paraId="71B5E5DF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51</w:t>
            </w:r>
          </w:p>
        </w:tc>
        <w:tc>
          <w:tcPr>
            <w:tcW w:w="650" w:type="pct"/>
            <w:vAlign w:val="center"/>
          </w:tcPr>
          <w:p w14:paraId="6A40A13B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观赏凤梨</w:t>
            </w:r>
          </w:p>
        </w:tc>
        <w:tc>
          <w:tcPr>
            <w:tcW w:w="613" w:type="pct"/>
            <w:noWrap/>
            <w:vAlign w:val="center"/>
          </w:tcPr>
          <w:p w14:paraId="4C765323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凤梨盆花产品质量等级</w:t>
            </w:r>
          </w:p>
        </w:tc>
        <w:tc>
          <w:tcPr>
            <w:tcW w:w="536" w:type="pct"/>
            <w:noWrap/>
            <w:vAlign w:val="center"/>
          </w:tcPr>
          <w:p w14:paraId="72604578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2025-LY-037</w:t>
            </w:r>
          </w:p>
        </w:tc>
        <w:tc>
          <w:tcPr>
            <w:tcW w:w="218" w:type="pct"/>
            <w:noWrap/>
            <w:vAlign w:val="center"/>
          </w:tcPr>
          <w:p w14:paraId="7256120A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6AFEF6CD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赵梁军</w:t>
            </w:r>
          </w:p>
        </w:tc>
        <w:tc>
          <w:tcPr>
            <w:tcW w:w="632" w:type="pct"/>
            <w:vAlign w:val="center"/>
          </w:tcPr>
          <w:p w14:paraId="524F0956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中国农业大学</w:t>
            </w:r>
          </w:p>
        </w:tc>
        <w:tc>
          <w:tcPr>
            <w:tcW w:w="334" w:type="pct"/>
            <w:noWrap/>
            <w:vAlign w:val="center"/>
          </w:tcPr>
          <w:p w14:paraId="3D26139D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修    订</w:t>
            </w:r>
          </w:p>
        </w:tc>
        <w:tc>
          <w:tcPr>
            <w:tcW w:w="264" w:type="pct"/>
            <w:noWrap/>
            <w:vAlign w:val="center"/>
          </w:tcPr>
          <w:p w14:paraId="78CB5309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宿庆连</w:t>
            </w:r>
          </w:p>
        </w:tc>
        <w:tc>
          <w:tcPr>
            <w:tcW w:w="653" w:type="pct"/>
            <w:vAlign w:val="center"/>
          </w:tcPr>
          <w:p w14:paraId="2B3D7AC7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广州花卉研究中心有限公司</w:t>
            </w:r>
          </w:p>
        </w:tc>
        <w:tc>
          <w:tcPr>
            <w:tcW w:w="448" w:type="pct"/>
            <w:vAlign w:val="center"/>
          </w:tcPr>
          <w:p w14:paraId="709BFD88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按要求完成修订报批</w:t>
            </w:r>
          </w:p>
        </w:tc>
      </w:tr>
      <w:tr w14:paraId="38494E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08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3E18E098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vMerge w:val="restart"/>
            <w:tcBorders>
              <w:left w:val="single" w:color="auto" w:sz="4" w:space="0"/>
            </w:tcBorders>
            <w:vAlign w:val="center"/>
          </w:tcPr>
          <w:p w14:paraId="5B6D0062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52</w:t>
            </w:r>
          </w:p>
        </w:tc>
        <w:tc>
          <w:tcPr>
            <w:tcW w:w="650" w:type="pct"/>
            <w:vMerge w:val="restart"/>
            <w:vAlign w:val="center"/>
          </w:tcPr>
          <w:p w14:paraId="7FB48F48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绣球</w:t>
            </w:r>
          </w:p>
        </w:tc>
        <w:tc>
          <w:tcPr>
            <w:tcW w:w="613" w:type="pct"/>
            <w:noWrap/>
            <w:vAlign w:val="center"/>
          </w:tcPr>
          <w:p w14:paraId="4CE9BBA2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八仙花盆花产品质量等级</w:t>
            </w:r>
          </w:p>
        </w:tc>
        <w:tc>
          <w:tcPr>
            <w:tcW w:w="536" w:type="pct"/>
            <w:noWrap/>
            <w:vAlign w:val="center"/>
          </w:tcPr>
          <w:p w14:paraId="3DD02712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LY/T 1732-2008</w:t>
            </w:r>
          </w:p>
        </w:tc>
        <w:tc>
          <w:tcPr>
            <w:tcW w:w="218" w:type="pct"/>
            <w:noWrap/>
            <w:vAlign w:val="center"/>
          </w:tcPr>
          <w:p w14:paraId="7577A29F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09A699BD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王玉忠</w:t>
            </w:r>
          </w:p>
        </w:tc>
        <w:tc>
          <w:tcPr>
            <w:tcW w:w="632" w:type="pct"/>
            <w:vAlign w:val="center"/>
          </w:tcPr>
          <w:p w14:paraId="57649165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河北省林业科学研究院</w:t>
            </w:r>
          </w:p>
        </w:tc>
        <w:tc>
          <w:tcPr>
            <w:tcW w:w="334" w:type="pct"/>
            <w:vMerge w:val="restart"/>
            <w:noWrap/>
            <w:vAlign w:val="center"/>
          </w:tcPr>
          <w:p w14:paraId="482AB033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整合修订</w:t>
            </w:r>
          </w:p>
        </w:tc>
        <w:tc>
          <w:tcPr>
            <w:tcW w:w="264" w:type="pct"/>
            <w:vMerge w:val="restart"/>
            <w:noWrap/>
            <w:vAlign w:val="center"/>
          </w:tcPr>
          <w:p w14:paraId="28B66C92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邓衍明</w:t>
            </w:r>
          </w:p>
        </w:tc>
        <w:tc>
          <w:tcPr>
            <w:tcW w:w="653" w:type="pct"/>
            <w:vMerge w:val="restart"/>
            <w:vAlign w:val="center"/>
          </w:tcPr>
          <w:p w14:paraId="796FE0EC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江苏省农业科学院休闲农业研究所</w:t>
            </w:r>
          </w:p>
        </w:tc>
        <w:tc>
          <w:tcPr>
            <w:tcW w:w="448" w:type="pct"/>
            <w:vMerge w:val="restart"/>
            <w:vAlign w:val="center"/>
          </w:tcPr>
          <w:p w14:paraId="5414AD4D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按要求申报立项</w:t>
            </w:r>
          </w:p>
        </w:tc>
      </w:tr>
      <w:tr w14:paraId="0BFCD9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85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F5AEA74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vMerge w:val="continue"/>
            <w:tcBorders>
              <w:left w:val="single" w:color="auto" w:sz="4" w:space="0"/>
            </w:tcBorders>
            <w:vAlign w:val="center"/>
          </w:tcPr>
          <w:p w14:paraId="0DE14E2B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</w:p>
        </w:tc>
        <w:tc>
          <w:tcPr>
            <w:tcW w:w="650" w:type="pct"/>
            <w:vMerge w:val="continue"/>
            <w:vAlign w:val="center"/>
          </w:tcPr>
          <w:p w14:paraId="17807C00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613" w:type="pct"/>
            <w:noWrap/>
            <w:vAlign w:val="center"/>
          </w:tcPr>
          <w:p w14:paraId="3721BE34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八仙花切花生产技术规程</w:t>
            </w:r>
          </w:p>
        </w:tc>
        <w:tc>
          <w:tcPr>
            <w:tcW w:w="536" w:type="pct"/>
            <w:noWrap/>
            <w:vAlign w:val="center"/>
          </w:tcPr>
          <w:p w14:paraId="248A9F31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LY/T 2322-2014</w:t>
            </w:r>
          </w:p>
        </w:tc>
        <w:tc>
          <w:tcPr>
            <w:tcW w:w="218" w:type="pct"/>
            <w:noWrap/>
            <w:vAlign w:val="center"/>
          </w:tcPr>
          <w:p w14:paraId="7509ED85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18E9F58A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张启翔</w:t>
            </w:r>
          </w:p>
        </w:tc>
        <w:tc>
          <w:tcPr>
            <w:tcW w:w="632" w:type="pct"/>
            <w:vAlign w:val="center"/>
          </w:tcPr>
          <w:p w14:paraId="627D6A19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北京林业大学</w:t>
            </w:r>
          </w:p>
        </w:tc>
        <w:tc>
          <w:tcPr>
            <w:tcW w:w="334" w:type="pct"/>
            <w:vMerge w:val="continue"/>
            <w:noWrap/>
            <w:vAlign w:val="center"/>
          </w:tcPr>
          <w:p w14:paraId="005C3F6A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264" w:type="pct"/>
            <w:vMerge w:val="continue"/>
            <w:noWrap/>
            <w:vAlign w:val="center"/>
          </w:tcPr>
          <w:p w14:paraId="6DF9826C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653" w:type="pct"/>
            <w:vMerge w:val="continue"/>
            <w:vAlign w:val="center"/>
          </w:tcPr>
          <w:p w14:paraId="180D5CEE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448" w:type="pct"/>
            <w:vMerge w:val="continue"/>
            <w:vAlign w:val="center"/>
          </w:tcPr>
          <w:p w14:paraId="53B2C358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</w:tr>
      <w:tr w14:paraId="493C41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8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7E26E3EE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vMerge w:val="continue"/>
            <w:tcBorders>
              <w:left w:val="single" w:color="auto" w:sz="4" w:space="0"/>
            </w:tcBorders>
            <w:vAlign w:val="center"/>
          </w:tcPr>
          <w:p w14:paraId="35031B72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</w:p>
        </w:tc>
        <w:tc>
          <w:tcPr>
            <w:tcW w:w="650" w:type="pct"/>
            <w:vMerge w:val="continue"/>
            <w:vAlign w:val="center"/>
          </w:tcPr>
          <w:p w14:paraId="5340B32A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613" w:type="pct"/>
            <w:noWrap/>
            <w:vAlign w:val="center"/>
          </w:tcPr>
          <w:p w14:paraId="7426286C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八仙花切花产品等级</w:t>
            </w:r>
          </w:p>
        </w:tc>
        <w:tc>
          <w:tcPr>
            <w:tcW w:w="536" w:type="pct"/>
            <w:noWrap/>
            <w:vAlign w:val="center"/>
          </w:tcPr>
          <w:p w14:paraId="76E9B316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GB/T 28680-2012</w:t>
            </w:r>
          </w:p>
        </w:tc>
        <w:tc>
          <w:tcPr>
            <w:tcW w:w="218" w:type="pct"/>
            <w:noWrap/>
            <w:vAlign w:val="center"/>
          </w:tcPr>
          <w:p w14:paraId="7E885CEF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50622619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瞿素萍</w:t>
            </w:r>
          </w:p>
        </w:tc>
        <w:tc>
          <w:tcPr>
            <w:tcW w:w="632" w:type="pct"/>
            <w:vAlign w:val="center"/>
          </w:tcPr>
          <w:p w14:paraId="605C6EDD">
            <w:pPr>
              <w:widowControl/>
              <w:snapToGrid w:val="0"/>
              <w:spacing w:line="200" w:lineRule="exact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农业部花卉产品质量监督检验测试中心（昆明）</w:t>
            </w:r>
          </w:p>
        </w:tc>
        <w:tc>
          <w:tcPr>
            <w:tcW w:w="334" w:type="pct"/>
            <w:vMerge w:val="continue"/>
            <w:noWrap/>
            <w:vAlign w:val="center"/>
          </w:tcPr>
          <w:p w14:paraId="5515EFB2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264" w:type="pct"/>
            <w:vMerge w:val="continue"/>
            <w:noWrap/>
            <w:vAlign w:val="center"/>
          </w:tcPr>
          <w:p w14:paraId="45997095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653" w:type="pct"/>
            <w:vMerge w:val="continue"/>
            <w:vAlign w:val="center"/>
          </w:tcPr>
          <w:p w14:paraId="2A80D3B4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448" w:type="pct"/>
            <w:vMerge w:val="continue"/>
            <w:vAlign w:val="center"/>
          </w:tcPr>
          <w:p w14:paraId="2B46767C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</w:tr>
      <w:tr w14:paraId="4B02E5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73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7AC65AB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vMerge w:val="restart"/>
            <w:tcBorders>
              <w:left w:val="single" w:color="auto" w:sz="4" w:space="0"/>
            </w:tcBorders>
            <w:vAlign w:val="center"/>
          </w:tcPr>
          <w:p w14:paraId="1BC50C9E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53</w:t>
            </w:r>
          </w:p>
        </w:tc>
        <w:tc>
          <w:tcPr>
            <w:tcW w:w="650" w:type="pct"/>
            <w:vMerge w:val="restart"/>
            <w:vAlign w:val="center"/>
          </w:tcPr>
          <w:p w14:paraId="7181C56A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金花茶</w:t>
            </w:r>
          </w:p>
        </w:tc>
        <w:tc>
          <w:tcPr>
            <w:tcW w:w="613" w:type="pct"/>
            <w:noWrap/>
            <w:vAlign w:val="center"/>
          </w:tcPr>
          <w:p w14:paraId="1A7F604E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金花茶育苗技术规程</w:t>
            </w:r>
          </w:p>
        </w:tc>
        <w:tc>
          <w:tcPr>
            <w:tcW w:w="536" w:type="pct"/>
            <w:noWrap/>
            <w:vAlign w:val="center"/>
          </w:tcPr>
          <w:p w14:paraId="239E6049">
            <w:pPr>
              <w:widowControl/>
              <w:snapToGrid w:val="0"/>
              <w:jc w:val="left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  <w:lang w:val="fr-FR"/>
              </w:rPr>
              <w:t>LY/T 2751-2016</w:t>
            </w:r>
          </w:p>
        </w:tc>
        <w:tc>
          <w:tcPr>
            <w:tcW w:w="218" w:type="pct"/>
            <w:noWrap/>
            <w:vAlign w:val="center"/>
          </w:tcPr>
          <w:p w14:paraId="0DE0A318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7DDD89A3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李开祥</w:t>
            </w:r>
          </w:p>
        </w:tc>
        <w:tc>
          <w:tcPr>
            <w:tcW w:w="632" w:type="pct"/>
            <w:vAlign w:val="center"/>
          </w:tcPr>
          <w:p w14:paraId="36F61BB7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广西壮族自治区林业科学研究院</w:t>
            </w:r>
          </w:p>
        </w:tc>
        <w:tc>
          <w:tcPr>
            <w:tcW w:w="334" w:type="pct"/>
            <w:vMerge w:val="restart"/>
            <w:noWrap/>
            <w:vAlign w:val="center"/>
          </w:tcPr>
          <w:p w14:paraId="1A920BBB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整合修订</w:t>
            </w:r>
          </w:p>
        </w:tc>
        <w:tc>
          <w:tcPr>
            <w:tcW w:w="264" w:type="pct"/>
            <w:vMerge w:val="restart"/>
            <w:noWrap/>
            <w:vAlign w:val="center"/>
          </w:tcPr>
          <w:p w14:paraId="6FD8CD03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范正琪</w:t>
            </w:r>
          </w:p>
        </w:tc>
        <w:tc>
          <w:tcPr>
            <w:tcW w:w="653" w:type="pct"/>
            <w:vMerge w:val="restart"/>
            <w:vAlign w:val="center"/>
          </w:tcPr>
          <w:p w14:paraId="6B3DE240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中国林业科学研究院亚热带林业研究所</w:t>
            </w:r>
          </w:p>
        </w:tc>
        <w:tc>
          <w:tcPr>
            <w:tcW w:w="448" w:type="pct"/>
            <w:vMerge w:val="restart"/>
            <w:vAlign w:val="center"/>
          </w:tcPr>
          <w:p w14:paraId="401D9C53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按要求完成整合报批</w:t>
            </w:r>
          </w:p>
        </w:tc>
      </w:tr>
      <w:tr w14:paraId="098BFD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60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5E6C2CF8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vMerge w:val="continue"/>
            <w:tcBorders>
              <w:left w:val="single" w:color="auto" w:sz="4" w:space="0"/>
            </w:tcBorders>
            <w:vAlign w:val="center"/>
          </w:tcPr>
          <w:p w14:paraId="48366393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</w:p>
        </w:tc>
        <w:tc>
          <w:tcPr>
            <w:tcW w:w="650" w:type="pct"/>
            <w:vMerge w:val="continue"/>
            <w:vAlign w:val="center"/>
          </w:tcPr>
          <w:p w14:paraId="6996EC8B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613" w:type="pct"/>
            <w:noWrap/>
            <w:vAlign w:val="center"/>
          </w:tcPr>
          <w:p w14:paraId="5DFD9125">
            <w:pPr>
              <w:widowControl/>
              <w:snapToGrid w:val="0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金花茶栽培技术规程</w:t>
            </w:r>
          </w:p>
        </w:tc>
        <w:tc>
          <w:tcPr>
            <w:tcW w:w="536" w:type="pct"/>
            <w:noWrap/>
            <w:vAlign w:val="center"/>
          </w:tcPr>
          <w:p w14:paraId="63B633EC">
            <w:pPr>
              <w:widowControl/>
              <w:snapToGrid w:val="0"/>
              <w:jc w:val="left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  <w:lang w:val="fr-FR"/>
              </w:rPr>
              <w:t>LY/T 2956-2018</w:t>
            </w:r>
          </w:p>
        </w:tc>
        <w:tc>
          <w:tcPr>
            <w:tcW w:w="218" w:type="pct"/>
            <w:noWrap/>
            <w:vAlign w:val="center"/>
          </w:tcPr>
          <w:p w14:paraId="5FF2CBC2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007FC851">
            <w:pPr>
              <w:widowControl/>
              <w:snapToGrid w:val="0"/>
              <w:jc w:val="center"/>
              <w:rPr>
                <w:rFonts w:ascii="方正仿宋_GBK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李纪元</w:t>
            </w:r>
          </w:p>
        </w:tc>
        <w:tc>
          <w:tcPr>
            <w:tcW w:w="632" w:type="pct"/>
            <w:vAlign w:val="center"/>
          </w:tcPr>
          <w:p w14:paraId="4134820C">
            <w:pPr>
              <w:widowControl/>
              <w:snapToGrid w:val="0"/>
              <w:jc w:val="left"/>
              <w:rPr>
                <w:rFonts w:ascii="方正仿宋_GBK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中国林业科学研究院亚热带林业研究所</w:t>
            </w:r>
          </w:p>
        </w:tc>
        <w:tc>
          <w:tcPr>
            <w:tcW w:w="334" w:type="pct"/>
            <w:vMerge w:val="continue"/>
            <w:noWrap/>
            <w:vAlign w:val="center"/>
          </w:tcPr>
          <w:p w14:paraId="166DF02A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264" w:type="pct"/>
            <w:vMerge w:val="continue"/>
            <w:noWrap/>
            <w:vAlign w:val="center"/>
          </w:tcPr>
          <w:p w14:paraId="12A3261F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653" w:type="pct"/>
            <w:vMerge w:val="continue"/>
            <w:vAlign w:val="center"/>
          </w:tcPr>
          <w:p w14:paraId="17FA22D8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448" w:type="pct"/>
            <w:vMerge w:val="continue"/>
            <w:vAlign w:val="center"/>
          </w:tcPr>
          <w:p w14:paraId="7217790E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</w:tr>
      <w:tr w14:paraId="4D6496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58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5A9A5AD2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tcBorders>
              <w:left w:val="single" w:color="auto" w:sz="4" w:space="0"/>
            </w:tcBorders>
            <w:vAlign w:val="center"/>
          </w:tcPr>
          <w:p w14:paraId="6E9B1AAE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54</w:t>
            </w:r>
          </w:p>
        </w:tc>
        <w:tc>
          <w:tcPr>
            <w:tcW w:w="650" w:type="pct"/>
            <w:vAlign w:val="center"/>
          </w:tcPr>
          <w:p w14:paraId="4F5B70BC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竹芋</w:t>
            </w:r>
          </w:p>
        </w:tc>
        <w:tc>
          <w:tcPr>
            <w:tcW w:w="613" w:type="pct"/>
            <w:noWrap/>
            <w:vAlign w:val="center"/>
          </w:tcPr>
          <w:p w14:paraId="0200A8F4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竹芋盆栽生产技术规程</w:t>
            </w:r>
          </w:p>
        </w:tc>
        <w:tc>
          <w:tcPr>
            <w:tcW w:w="536" w:type="pct"/>
            <w:noWrap/>
            <w:vAlign w:val="center"/>
          </w:tcPr>
          <w:p w14:paraId="6E5E4525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2025-LY-038</w:t>
            </w:r>
          </w:p>
        </w:tc>
        <w:tc>
          <w:tcPr>
            <w:tcW w:w="218" w:type="pct"/>
            <w:noWrap/>
            <w:vAlign w:val="center"/>
          </w:tcPr>
          <w:p w14:paraId="318F989A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6CDE1599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吴国智</w:t>
            </w:r>
          </w:p>
        </w:tc>
        <w:tc>
          <w:tcPr>
            <w:tcW w:w="632" w:type="pct"/>
            <w:vAlign w:val="center"/>
          </w:tcPr>
          <w:p w14:paraId="1EEF7DA1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天津市园林花卉示范中心</w:t>
            </w:r>
          </w:p>
        </w:tc>
        <w:tc>
          <w:tcPr>
            <w:tcW w:w="334" w:type="pct"/>
            <w:noWrap/>
            <w:vAlign w:val="center"/>
          </w:tcPr>
          <w:p w14:paraId="64B34474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修    订</w:t>
            </w:r>
          </w:p>
        </w:tc>
        <w:tc>
          <w:tcPr>
            <w:tcW w:w="264" w:type="pct"/>
            <w:noWrap/>
            <w:vAlign w:val="center"/>
          </w:tcPr>
          <w:p w14:paraId="4C561478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陈恒新</w:t>
            </w:r>
          </w:p>
        </w:tc>
        <w:tc>
          <w:tcPr>
            <w:tcW w:w="653" w:type="pct"/>
            <w:vAlign w:val="center"/>
          </w:tcPr>
          <w:p w14:paraId="1D5C22E0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青州市花卉产业发展服务中心</w:t>
            </w:r>
          </w:p>
        </w:tc>
        <w:tc>
          <w:tcPr>
            <w:tcW w:w="448" w:type="pct"/>
            <w:vAlign w:val="center"/>
          </w:tcPr>
          <w:p w14:paraId="72B2B8B3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按要求完成修订报批</w:t>
            </w:r>
          </w:p>
        </w:tc>
      </w:tr>
      <w:tr w14:paraId="3C388B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97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6E4EC65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vMerge w:val="restart"/>
            <w:tcBorders>
              <w:left w:val="single" w:color="auto" w:sz="4" w:space="0"/>
            </w:tcBorders>
            <w:vAlign w:val="center"/>
          </w:tcPr>
          <w:p w14:paraId="374D9BAF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55</w:t>
            </w:r>
          </w:p>
        </w:tc>
        <w:tc>
          <w:tcPr>
            <w:tcW w:w="650" w:type="pct"/>
            <w:vMerge w:val="restart"/>
            <w:vAlign w:val="center"/>
          </w:tcPr>
          <w:p w14:paraId="375A5CDF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仙客来</w:t>
            </w:r>
          </w:p>
        </w:tc>
        <w:tc>
          <w:tcPr>
            <w:tcW w:w="613" w:type="pct"/>
            <w:noWrap/>
            <w:vAlign w:val="center"/>
          </w:tcPr>
          <w:p w14:paraId="20A997C1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仙客来种子生产技术规程</w:t>
            </w:r>
          </w:p>
        </w:tc>
        <w:tc>
          <w:tcPr>
            <w:tcW w:w="536" w:type="pct"/>
            <w:noWrap/>
            <w:vAlign w:val="center"/>
          </w:tcPr>
          <w:p w14:paraId="252F7831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 xml:space="preserve">LY/T 1711-2007 </w:t>
            </w:r>
          </w:p>
        </w:tc>
        <w:tc>
          <w:tcPr>
            <w:tcW w:w="218" w:type="pct"/>
            <w:noWrap/>
            <w:vAlign w:val="center"/>
          </w:tcPr>
          <w:p w14:paraId="2922C8AB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36790BEF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孙振元</w:t>
            </w:r>
          </w:p>
        </w:tc>
        <w:tc>
          <w:tcPr>
            <w:tcW w:w="632" w:type="pct"/>
            <w:vAlign w:val="center"/>
          </w:tcPr>
          <w:p w14:paraId="5CCB920F">
            <w:pPr>
              <w:widowControl/>
              <w:snapToGrid w:val="0"/>
              <w:jc w:val="left"/>
              <w:rPr>
                <w:rFonts w:ascii="方正仿宋_GBK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中国林业科学院森林业研究所</w:t>
            </w:r>
          </w:p>
        </w:tc>
        <w:tc>
          <w:tcPr>
            <w:tcW w:w="334" w:type="pct"/>
            <w:vMerge w:val="restart"/>
            <w:noWrap/>
            <w:vAlign w:val="center"/>
          </w:tcPr>
          <w:p w14:paraId="08AF392C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整合修订</w:t>
            </w:r>
          </w:p>
        </w:tc>
        <w:tc>
          <w:tcPr>
            <w:tcW w:w="264" w:type="pct"/>
            <w:vMerge w:val="restart"/>
            <w:noWrap/>
            <w:vAlign w:val="center"/>
          </w:tcPr>
          <w:p w14:paraId="4530F9CB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陈俊强</w:t>
            </w:r>
          </w:p>
        </w:tc>
        <w:tc>
          <w:tcPr>
            <w:tcW w:w="653" w:type="pct"/>
            <w:vMerge w:val="restart"/>
            <w:vAlign w:val="center"/>
          </w:tcPr>
          <w:p w14:paraId="02EBAC0E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山东省林业科学研究院</w:t>
            </w:r>
          </w:p>
        </w:tc>
        <w:tc>
          <w:tcPr>
            <w:tcW w:w="448" w:type="pct"/>
            <w:vMerge w:val="restart"/>
            <w:vAlign w:val="center"/>
          </w:tcPr>
          <w:p w14:paraId="26343741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按要求完成整合报批</w:t>
            </w:r>
          </w:p>
        </w:tc>
      </w:tr>
      <w:tr w14:paraId="7D6454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260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05A6032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vMerge w:val="continue"/>
            <w:tcBorders>
              <w:left w:val="single" w:color="auto" w:sz="4" w:space="0"/>
            </w:tcBorders>
            <w:vAlign w:val="center"/>
          </w:tcPr>
          <w:p w14:paraId="06293FE0">
            <w:pPr>
              <w:widowControl/>
              <w:snapToGrid w:val="0"/>
              <w:jc w:val="center"/>
              <w:rPr>
                <w:rFonts w:ascii="方正仿宋_GBK" w:eastAsia="方正仿宋_GBK"/>
                <w:kern w:val="0"/>
                <w:sz w:val="18"/>
                <w:szCs w:val="18"/>
              </w:rPr>
            </w:pPr>
          </w:p>
        </w:tc>
        <w:tc>
          <w:tcPr>
            <w:tcW w:w="650" w:type="pct"/>
            <w:vMerge w:val="continue"/>
            <w:vAlign w:val="center"/>
          </w:tcPr>
          <w:p w14:paraId="77842274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613" w:type="pct"/>
            <w:noWrap/>
            <w:vAlign w:val="center"/>
          </w:tcPr>
          <w:p w14:paraId="232AB12E">
            <w:pPr>
              <w:widowControl/>
              <w:snapToGrid w:val="0"/>
              <w:rPr>
                <w:rFonts w:ascii="方正仿宋_GBK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仙客来盆花产品质量等级</w:t>
            </w:r>
          </w:p>
        </w:tc>
        <w:tc>
          <w:tcPr>
            <w:tcW w:w="536" w:type="pct"/>
            <w:noWrap/>
            <w:vAlign w:val="center"/>
          </w:tcPr>
          <w:p w14:paraId="37DC0110">
            <w:pPr>
              <w:widowControl/>
              <w:snapToGrid w:val="0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LY/T 1737-2008</w:t>
            </w:r>
          </w:p>
        </w:tc>
        <w:tc>
          <w:tcPr>
            <w:tcW w:w="218" w:type="pct"/>
            <w:noWrap/>
            <w:vAlign w:val="center"/>
          </w:tcPr>
          <w:p w14:paraId="0E218401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36D1CEE4">
            <w:pPr>
              <w:widowControl/>
              <w:snapToGrid w:val="0"/>
              <w:jc w:val="center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赵梁军</w:t>
            </w:r>
          </w:p>
        </w:tc>
        <w:tc>
          <w:tcPr>
            <w:tcW w:w="632" w:type="pct"/>
            <w:vAlign w:val="center"/>
          </w:tcPr>
          <w:p w14:paraId="29FAC0F8">
            <w:pPr>
              <w:widowControl/>
              <w:snapToGrid w:val="0"/>
              <w:jc w:val="left"/>
              <w:rPr>
                <w:rFonts w:ascii="方正仿宋_GBK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中国农业大学</w:t>
            </w:r>
          </w:p>
        </w:tc>
        <w:tc>
          <w:tcPr>
            <w:tcW w:w="334" w:type="pct"/>
            <w:vMerge w:val="continue"/>
            <w:noWrap/>
            <w:vAlign w:val="center"/>
          </w:tcPr>
          <w:p w14:paraId="13C9B028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264" w:type="pct"/>
            <w:vMerge w:val="continue"/>
            <w:noWrap/>
            <w:vAlign w:val="center"/>
          </w:tcPr>
          <w:p w14:paraId="3B779BA4">
            <w:pPr>
              <w:widowControl/>
              <w:snapToGrid w:val="0"/>
              <w:jc w:val="center"/>
              <w:rPr>
                <w:rFonts w:ascii="方正仿宋_GBK" w:eastAsia="方正仿宋_GBK"/>
                <w:kern w:val="0"/>
                <w:sz w:val="18"/>
                <w:szCs w:val="18"/>
              </w:rPr>
            </w:pPr>
          </w:p>
        </w:tc>
        <w:tc>
          <w:tcPr>
            <w:tcW w:w="653" w:type="pct"/>
            <w:vMerge w:val="continue"/>
            <w:vAlign w:val="center"/>
          </w:tcPr>
          <w:p w14:paraId="769AA363">
            <w:pPr>
              <w:widowControl/>
              <w:snapToGrid w:val="0"/>
              <w:jc w:val="left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</w:p>
        </w:tc>
        <w:tc>
          <w:tcPr>
            <w:tcW w:w="448" w:type="pct"/>
            <w:vMerge w:val="continue"/>
            <w:vAlign w:val="center"/>
          </w:tcPr>
          <w:p w14:paraId="257B11BD">
            <w:pPr>
              <w:widowControl/>
              <w:snapToGrid w:val="0"/>
              <w:jc w:val="left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</w:p>
        </w:tc>
      </w:tr>
      <w:tr w14:paraId="5AE01B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99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0D06DDF8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vMerge w:val="continue"/>
            <w:tcBorders>
              <w:left w:val="single" w:color="auto" w:sz="4" w:space="0"/>
            </w:tcBorders>
            <w:vAlign w:val="center"/>
          </w:tcPr>
          <w:p w14:paraId="5B7E31F5">
            <w:pPr>
              <w:widowControl/>
              <w:snapToGrid w:val="0"/>
              <w:jc w:val="center"/>
              <w:rPr>
                <w:rFonts w:ascii="方正仿宋_GBK" w:eastAsia="方正仿宋_GBK"/>
                <w:kern w:val="0"/>
                <w:sz w:val="18"/>
                <w:szCs w:val="18"/>
              </w:rPr>
            </w:pPr>
          </w:p>
        </w:tc>
        <w:tc>
          <w:tcPr>
            <w:tcW w:w="650" w:type="pct"/>
            <w:vMerge w:val="continue"/>
            <w:vAlign w:val="center"/>
          </w:tcPr>
          <w:p w14:paraId="134F6D0E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613" w:type="pct"/>
            <w:noWrap/>
            <w:vAlign w:val="center"/>
          </w:tcPr>
          <w:p w14:paraId="69177EE3">
            <w:pPr>
              <w:widowControl/>
              <w:snapToGrid w:val="0"/>
              <w:rPr>
                <w:rFonts w:ascii="方正仿宋_GBK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仙客来盆花生产技术规程</w:t>
            </w:r>
          </w:p>
        </w:tc>
        <w:tc>
          <w:tcPr>
            <w:tcW w:w="536" w:type="pct"/>
            <w:noWrap/>
            <w:vAlign w:val="center"/>
          </w:tcPr>
          <w:p w14:paraId="456BAB46">
            <w:pPr>
              <w:widowControl/>
              <w:snapToGrid w:val="0"/>
              <w:jc w:val="left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  <w:r>
              <w:rPr>
                <w:rFonts w:hint="eastAsia" w:ascii="方正仿宋_GBK" w:hAnsi="Times New Roman" w:eastAsia="方正仿宋_GBK"/>
                <w:kern w:val="0"/>
                <w:sz w:val="18"/>
                <w:szCs w:val="18"/>
              </w:rPr>
              <w:t>LY/T 1911-2010</w:t>
            </w:r>
          </w:p>
        </w:tc>
        <w:tc>
          <w:tcPr>
            <w:tcW w:w="218" w:type="pct"/>
            <w:noWrap/>
            <w:vAlign w:val="center"/>
          </w:tcPr>
          <w:p w14:paraId="4E9669FB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7B6C9BF2">
            <w:pPr>
              <w:widowControl/>
              <w:snapToGrid w:val="0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姜世平</w:t>
            </w:r>
          </w:p>
        </w:tc>
        <w:tc>
          <w:tcPr>
            <w:tcW w:w="632" w:type="pct"/>
            <w:vAlign w:val="center"/>
          </w:tcPr>
          <w:p w14:paraId="10A783FC">
            <w:pPr>
              <w:widowControl/>
              <w:snapToGrid w:val="0"/>
              <w:jc w:val="left"/>
              <w:rPr>
                <w:rFonts w:ascii="方正仿宋_GBK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天津市园林绿化研究所</w:t>
            </w:r>
          </w:p>
        </w:tc>
        <w:tc>
          <w:tcPr>
            <w:tcW w:w="334" w:type="pct"/>
            <w:vMerge w:val="continue"/>
            <w:noWrap/>
            <w:vAlign w:val="center"/>
          </w:tcPr>
          <w:p w14:paraId="057F11C6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264" w:type="pct"/>
            <w:vMerge w:val="continue"/>
            <w:noWrap/>
            <w:vAlign w:val="center"/>
          </w:tcPr>
          <w:p w14:paraId="76D98762">
            <w:pPr>
              <w:widowControl/>
              <w:snapToGrid w:val="0"/>
              <w:jc w:val="center"/>
              <w:rPr>
                <w:rFonts w:ascii="方正仿宋_GBK" w:eastAsia="方正仿宋_GBK"/>
                <w:kern w:val="0"/>
                <w:sz w:val="18"/>
                <w:szCs w:val="18"/>
              </w:rPr>
            </w:pPr>
          </w:p>
        </w:tc>
        <w:tc>
          <w:tcPr>
            <w:tcW w:w="653" w:type="pct"/>
            <w:vMerge w:val="continue"/>
            <w:vAlign w:val="center"/>
          </w:tcPr>
          <w:p w14:paraId="122BAC1F">
            <w:pPr>
              <w:widowControl/>
              <w:snapToGrid w:val="0"/>
              <w:jc w:val="left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</w:p>
        </w:tc>
        <w:tc>
          <w:tcPr>
            <w:tcW w:w="448" w:type="pct"/>
            <w:vMerge w:val="continue"/>
            <w:vAlign w:val="center"/>
          </w:tcPr>
          <w:p w14:paraId="3076DBEF">
            <w:pPr>
              <w:widowControl/>
              <w:snapToGrid w:val="0"/>
              <w:jc w:val="left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</w:p>
        </w:tc>
      </w:tr>
      <w:tr w14:paraId="3FA354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90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29BD3C5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tcBorders>
              <w:left w:val="single" w:color="auto" w:sz="4" w:space="0"/>
            </w:tcBorders>
            <w:vAlign w:val="center"/>
          </w:tcPr>
          <w:p w14:paraId="0F181EC3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56</w:t>
            </w:r>
          </w:p>
        </w:tc>
        <w:tc>
          <w:tcPr>
            <w:tcW w:w="650" w:type="pct"/>
            <w:vAlign w:val="center"/>
          </w:tcPr>
          <w:p w14:paraId="2B60CB6C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石蒜类植物</w:t>
            </w:r>
          </w:p>
        </w:tc>
        <w:tc>
          <w:tcPr>
            <w:tcW w:w="613" w:type="pct"/>
            <w:noWrap/>
            <w:vAlign w:val="center"/>
          </w:tcPr>
          <w:p w14:paraId="3B68CAFF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石蒜类植物种球生产技术规程</w:t>
            </w:r>
          </w:p>
        </w:tc>
        <w:tc>
          <w:tcPr>
            <w:tcW w:w="536" w:type="pct"/>
            <w:noWrap/>
            <w:vAlign w:val="center"/>
          </w:tcPr>
          <w:p w14:paraId="3E406D88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LY/T 2444-2025</w:t>
            </w:r>
          </w:p>
        </w:tc>
        <w:tc>
          <w:tcPr>
            <w:tcW w:w="218" w:type="pct"/>
            <w:noWrap/>
            <w:vAlign w:val="center"/>
          </w:tcPr>
          <w:p w14:paraId="48B6CC87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27D133E2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孙  强</w:t>
            </w:r>
          </w:p>
        </w:tc>
        <w:tc>
          <w:tcPr>
            <w:tcW w:w="632" w:type="pct"/>
            <w:vAlign w:val="center"/>
          </w:tcPr>
          <w:p w14:paraId="1FC01A9A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上海市林业总站</w:t>
            </w:r>
          </w:p>
        </w:tc>
        <w:tc>
          <w:tcPr>
            <w:tcW w:w="334" w:type="pct"/>
            <w:noWrap/>
            <w:vAlign w:val="center"/>
          </w:tcPr>
          <w:p w14:paraId="27C953F3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继续有效</w:t>
            </w:r>
          </w:p>
        </w:tc>
        <w:tc>
          <w:tcPr>
            <w:tcW w:w="264" w:type="pct"/>
            <w:noWrap/>
            <w:vAlign w:val="center"/>
          </w:tcPr>
          <w:p w14:paraId="71A6481F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653" w:type="pct"/>
            <w:vAlign w:val="center"/>
          </w:tcPr>
          <w:p w14:paraId="1329CBF8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—</w:t>
            </w:r>
          </w:p>
        </w:tc>
        <w:tc>
          <w:tcPr>
            <w:tcW w:w="448" w:type="pct"/>
            <w:vAlign w:val="center"/>
          </w:tcPr>
          <w:p w14:paraId="4582A290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—</w:t>
            </w:r>
          </w:p>
        </w:tc>
      </w:tr>
      <w:tr w14:paraId="472249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8" w:hRule="atLeast"/>
        </w:trPr>
        <w:tc>
          <w:tcPr>
            <w:tcW w:w="212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77E85CC2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tcBorders>
              <w:left w:val="single" w:color="auto" w:sz="4" w:space="0"/>
            </w:tcBorders>
            <w:vAlign w:val="center"/>
          </w:tcPr>
          <w:p w14:paraId="283B6AAD">
            <w:pPr>
              <w:widowControl/>
              <w:snapToGrid w:val="0"/>
              <w:jc w:val="center"/>
              <w:rPr>
                <w:rFonts w:ascii="方正仿宋_GBK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57</w:t>
            </w:r>
          </w:p>
        </w:tc>
        <w:tc>
          <w:tcPr>
            <w:tcW w:w="650" w:type="pct"/>
            <w:vAlign w:val="center"/>
          </w:tcPr>
          <w:p w14:paraId="0A782D6B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蜡梅</w:t>
            </w:r>
          </w:p>
        </w:tc>
        <w:tc>
          <w:tcPr>
            <w:tcW w:w="613" w:type="pct"/>
            <w:noWrap/>
            <w:vAlign w:val="center"/>
          </w:tcPr>
          <w:p w14:paraId="3F7308AF">
            <w:pPr>
              <w:widowControl/>
              <w:snapToGrid w:val="0"/>
              <w:rPr>
                <w:rFonts w:ascii="方正仿宋_GBK" w:eastAsia="方正仿宋_GBK"/>
                <w:kern w:val="0"/>
                <w:sz w:val="18"/>
                <w:szCs w:val="18"/>
              </w:rPr>
            </w:pPr>
            <w:r>
              <w:fldChar w:fldCharType="begin"/>
            </w:r>
            <w:r>
              <w:instrText xml:space="preserve"> HYPERLINK "https://std.samr.gov.cn/hb/search/stdHBDetailed?id=8B1827F1CBD6BB19E05397BE0A0AB44A" \t "https://std.samr.gov.cn/search/stdPage?q=LY/_blank" </w:instrText>
            </w:r>
            <w:r>
              <w:fldChar w:fldCharType="separate"/>
            </w:r>
            <w:r>
              <w:rPr>
                <w:rFonts w:ascii="方正仿宋_GBK" w:eastAsia="方正仿宋_GBK"/>
                <w:kern w:val="0"/>
                <w:sz w:val="18"/>
                <w:szCs w:val="18"/>
              </w:rPr>
              <w:t>腊梅切花生产技术规程</w:t>
            </w:r>
            <w:r>
              <w:rPr>
                <w:rFonts w:ascii="方正仿宋_GBK" w:eastAsia="方正仿宋_GBK"/>
                <w:kern w:val="0"/>
                <w:sz w:val="18"/>
                <w:szCs w:val="18"/>
              </w:rPr>
              <w:fldChar w:fldCharType="end"/>
            </w:r>
          </w:p>
        </w:tc>
        <w:tc>
          <w:tcPr>
            <w:tcW w:w="536" w:type="pct"/>
            <w:noWrap/>
            <w:vAlign w:val="center"/>
          </w:tcPr>
          <w:p w14:paraId="3B20FEDC">
            <w:pPr>
              <w:widowControl/>
              <w:snapToGrid w:val="0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LY/T 3369-2024</w:t>
            </w:r>
          </w:p>
        </w:tc>
        <w:tc>
          <w:tcPr>
            <w:tcW w:w="218" w:type="pct"/>
            <w:noWrap/>
            <w:vAlign w:val="center"/>
          </w:tcPr>
          <w:p w14:paraId="7BDE1D3A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13143C13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李庆卫</w:t>
            </w:r>
          </w:p>
        </w:tc>
        <w:tc>
          <w:tcPr>
            <w:tcW w:w="632" w:type="pct"/>
            <w:vAlign w:val="center"/>
          </w:tcPr>
          <w:p w14:paraId="0A515E14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北京林业大学</w:t>
            </w:r>
          </w:p>
        </w:tc>
        <w:tc>
          <w:tcPr>
            <w:tcW w:w="334" w:type="pct"/>
            <w:noWrap/>
            <w:vAlign w:val="center"/>
          </w:tcPr>
          <w:p w14:paraId="6E92C914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继续有效</w:t>
            </w:r>
          </w:p>
        </w:tc>
        <w:tc>
          <w:tcPr>
            <w:tcW w:w="264" w:type="pct"/>
            <w:noWrap/>
            <w:vAlign w:val="center"/>
          </w:tcPr>
          <w:p w14:paraId="1038FDBA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—</w:t>
            </w:r>
          </w:p>
        </w:tc>
        <w:tc>
          <w:tcPr>
            <w:tcW w:w="653" w:type="pct"/>
            <w:vAlign w:val="center"/>
          </w:tcPr>
          <w:p w14:paraId="756A8CFA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—</w:t>
            </w:r>
          </w:p>
        </w:tc>
        <w:tc>
          <w:tcPr>
            <w:tcW w:w="448" w:type="pct"/>
            <w:vAlign w:val="center"/>
          </w:tcPr>
          <w:p w14:paraId="13AF4CCE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—</w:t>
            </w:r>
          </w:p>
        </w:tc>
      </w:tr>
      <w:tr w14:paraId="2E3E51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39" w:hRule="atLeast"/>
        </w:trPr>
        <w:tc>
          <w:tcPr>
            <w:tcW w:w="212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6DD5AA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tcBorders>
              <w:left w:val="single" w:color="auto" w:sz="4" w:space="0"/>
            </w:tcBorders>
            <w:vAlign w:val="center"/>
          </w:tcPr>
          <w:p w14:paraId="55AA89E3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58</w:t>
            </w:r>
          </w:p>
        </w:tc>
        <w:tc>
          <w:tcPr>
            <w:tcW w:w="650" w:type="pct"/>
            <w:vAlign w:val="center"/>
          </w:tcPr>
          <w:p w14:paraId="0A78ACF9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三角梅</w:t>
            </w:r>
          </w:p>
        </w:tc>
        <w:tc>
          <w:tcPr>
            <w:tcW w:w="613" w:type="pct"/>
            <w:noWrap/>
            <w:vAlign w:val="center"/>
          </w:tcPr>
          <w:p w14:paraId="52908853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—</w:t>
            </w:r>
          </w:p>
        </w:tc>
        <w:tc>
          <w:tcPr>
            <w:tcW w:w="536" w:type="pct"/>
            <w:noWrap/>
            <w:vAlign w:val="center"/>
          </w:tcPr>
          <w:p w14:paraId="0DCAB704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LY/T 3433-2025</w:t>
            </w:r>
          </w:p>
        </w:tc>
        <w:tc>
          <w:tcPr>
            <w:tcW w:w="218" w:type="pct"/>
            <w:noWrap/>
            <w:vAlign w:val="center"/>
          </w:tcPr>
          <w:p w14:paraId="34DBC648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6E5289FA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郁书君</w:t>
            </w:r>
          </w:p>
        </w:tc>
        <w:tc>
          <w:tcPr>
            <w:tcW w:w="632" w:type="pct"/>
            <w:vAlign w:val="center"/>
          </w:tcPr>
          <w:p w14:paraId="6F842325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华南农业大学</w:t>
            </w:r>
          </w:p>
        </w:tc>
        <w:tc>
          <w:tcPr>
            <w:tcW w:w="334" w:type="pct"/>
            <w:noWrap/>
            <w:vAlign w:val="center"/>
          </w:tcPr>
          <w:p w14:paraId="3B452EDD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继续有效</w:t>
            </w:r>
          </w:p>
        </w:tc>
        <w:tc>
          <w:tcPr>
            <w:tcW w:w="264" w:type="pct"/>
            <w:noWrap/>
            <w:vAlign w:val="center"/>
          </w:tcPr>
          <w:p w14:paraId="6823A7D4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—</w:t>
            </w:r>
          </w:p>
        </w:tc>
        <w:tc>
          <w:tcPr>
            <w:tcW w:w="653" w:type="pct"/>
            <w:vAlign w:val="center"/>
          </w:tcPr>
          <w:p w14:paraId="3AEA5E29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—</w:t>
            </w:r>
          </w:p>
        </w:tc>
        <w:tc>
          <w:tcPr>
            <w:tcW w:w="448" w:type="pct"/>
            <w:vAlign w:val="center"/>
          </w:tcPr>
          <w:p w14:paraId="4C2B252F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—</w:t>
            </w:r>
          </w:p>
        </w:tc>
      </w:tr>
      <w:tr w14:paraId="5DF34D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624" w:hRule="atLeast"/>
        </w:trPr>
        <w:tc>
          <w:tcPr>
            <w:tcW w:w="212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6F1859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花卉</w:t>
            </w:r>
          </w:p>
          <w:p w14:paraId="27BDABD4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品种</w:t>
            </w:r>
          </w:p>
        </w:tc>
        <w:tc>
          <w:tcPr>
            <w:tcW w:w="184" w:type="pct"/>
            <w:vMerge w:val="restart"/>
            <w:tcBorders>
              <w:left w:val="single" w:color="auto" w:sz="4" w:space="0"/>
            </w:tcBorders>
            <w:vAlign w:val="center"/>
          </w:tcPr>
          <w:p w14:paraId="3275B47D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59</w:t>
            </w:r>
          </w:p>
        </w:tc>
        <w:tc>
          <w:tcPr>
            <w:tcW w:w="650" w:type="pct"/>
            <w:vMerge w:val="restart"/>
            <w:vAlign w:val="center"/>
          </w:tcPr>
          <w:p w14:paraId="6899FC65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观赏海棠</w:t>
            </w:r>
          </w:p>
        </w:tc>
        <w:tc>
          <w:tcPr>
            <w:tcW w:w="613" w:type="pct"/>
            <w:noWrap/>
            <w:vAlign w:val="center"/>
          </w:tcPr>
          <w:p w14:paraId="7674987D">
            <w:pPr>
              <w:widowControl/>
              <w:snapToGrid w:val="0"/>
              <w:rPr>
                <w:rFonts w:ascii="方正仿宋_GBK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 xml:space="preserve">四季秋海棠无土栽培技术规程           </w:t>
            </w:r>
          </w:p>
        </w:tc>
        <w:tc>
          <w:tcPr>
            <w:tcW w:w="536" w:type="pct"/>
            <w:noWrap/>
            <w:vAlign w:val="center"/>
          </w:tcPr>
          <w:p w14:paraId="720ADF87">
            <w:pPr>
              <w:widowControl/>
              <w:snapToGrid w:val="0"/>
              <w:jc w:val="left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LY/T 2320-2014</w:t>
            </w:r>
          </w:p>
        </w:tc>
        <w:tc>
          <w:tcPr>
            <w:tcW w:w="218" w:type="pct"/>
            <w:noWrap/>
            <w:vAlign w:val="center"/>
          </w:tcPr>
          <w:p w14:paraId="262E4271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57B7C164">
            <w:pPr>
              <w:widowControl/>
              <w:snapToGrid w:val="0"/>
              <w:jc w:val="center"/>
              <w:rPr>
                <w:rFonts w:ascii="方正仿宋_GBK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周静波</w:t>
            </w:r>
          </w:p>
        </w:tc>
        <w:tc>
          <w:tcPr>
            <w:tcW w:w="632" w:type="pct"/>
            <w:vAlign w:val="center"/>
          </w:tcPr>
          <w:p w14:paraId="3F82F916">
            <w:pPr>
              <w:widowControl/>
              <w:snapToGrid w:val="0"/>
              <w:rPr>
                <w:rFonts w:ascii="方正仿宋_GBK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安徽省林业科学研究院</w:t>
            </w:r>
          </w:p>
        </w:tc>
        <w:tc>
          <w:tcPr>
            <w:tcW w:w="334" w:type="pct"/>
            <w:vMerge w:val="restart"/>
            <w:noWrap/>
            <w:vAlign w:val="center"/>
          </w:tcPr>
          <w:p w14:paraId="1E9AA014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整合修订</w:t>
            </w:r>
          </w:p>
        </w:tc>
        <w:tc>
          <w:tcPr>
            <w:tcW w:w="264" w:type="pct"/>
            <w:vMerge w:val="restart"/>
            <w:noWrap/>
            <w:vAlign w:val="center"/>
          </w:tcPr>
          <w:p w14:paraId="2CFBE600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沈永宝</w:t>
            </w:r>
          </w:p>
        </w:tc>
        <w:tc>
          <w:tcPr>
            <w:tcW w:w="653" w:type="pct"/>
            <w:vMerge w:val="restart"/>
            <w:vAlign w:val="center"/>
          </w:tcPr>
          <w:p w14:paraId="56B35375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南京林业大学</w:t>
            </w:r>
          </w:p>
        </w:tc>
        <w:tc>
          <w:tcPr>
            <w:tcW w:w="448" w:type="pct"/>
            <w:vMerge w:val="restart"/>
            <w:vAlign w:val="center"/>
          </w:tcPr>
          <w:p w14:paraId="389597F4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按要求完成整合报批</w:t>
            </w:r>
          </w:p>
        </w:tc>
      </w:tr>
      <w:tr w14:paraId="395170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624" w:hRule="atLeast"/>
        </w:trPr>
        <w:tc>
          <w:tcPr>
            <w:tcW w:w="212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EE03A5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vMerge w:val="continue"/>
            <w:tcBorders>
              <w:left w:val="single" w:color="auto" w:sz="4" w:space="0"/>
            </w:tcBorders>
            <w:vAlign w:val="center"/>
          </w:tcPr>
          <w:p w14:paraId="1B0EC1DC">
            <w:pPr>
              <w:widowControl/>
              <w:snapToGrid w:val="0"/>
              <w:jc w:val="center"/>
              <w:rPr>
                <w:rFonts w:ascii="方正仿宋_GBK" w:eastAsia="方正仿宋_GBK"/>
                <w:kern w:val="0"/>
                <w:sz w:val="18"/>
                <w:szCs w:val="18"/>
              </w:rPr>
            </w:pPr>
          </w:p>
        </w:tc>
        <w:tc>
          <w:tcPr>
            <w:tcW w:w="650" w:type="pct"/>
            <w:vMerge w:val="continue"/>
            <w:vAlign w:val="center"/>
          </w:tcPr>
          <w:p w14:paraId="202FE47F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613" w:type="pct"/>
            <w:noWrap/>
            <w:vAlign w:val="center"/>
          </w:tcPr>
          <w:p w14:paraId="685DB23A">
            <w:pPr>
              <w:widowControl/>
              <w:snapToGrid w:val="0"/>
              <w:rPr>
                <w:rFonts w:ascii="方正仿宋_GBK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 xml:space="preserve">贴梗海棠育苗技术规程                   </w:t>
            </w:r>
          </w:p>
        </w:tc>
        <w:tc>
          <w:tcPr>
            <w:tcW w:w="536" w:type="pct"/>
            <w:noWrap/>
            <w:vAlign w:val="center"/>
          </w:tcPr>
          <w:p w14:paraId="6D8B4FF5">
            <w:pPr>
              <w:widowControl/>
              <w:snapToGrid w:val="0"/>
              <w:jc w:val="left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LY/T 2436-2015</w:t>
            </w:r>
          </w:p>
        </w:tc>
        <w:tc>
          <w:tcPr>
            <w:tcW w:w="218" w:type="pct"/>
            <w:noWrap/>
            <w:vAlign w:val="center"/>
          </w:tcPr>
          <w:p w14:paraId="148751A2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26536F6C">
            <w:pPr>
              <w:widowControl/>
              <w:snapToGrid w:val="0"/>
              <w:jc w:val="center"/>
              <w:rPr>
                <w:rFonts w:ascii="方正仿宋_GBK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王建华</w:t>
            </w:r>
          </w:p>
        </w:tc>
        <w:tc>
          <w:tcPr>
            <w:tcW w:w="632" w:type="pct"/>
            <w:vAlign w:val="center"/>
          </w:tcPr>
          <w:p w14:paraId="69E64538">
            <w:pPr>
              <w:widowControl/>
              <w:snapToGrid w:val="0"/>
              <w:rPr>
                <w:rFonts w:ascii="方正仿宋_GBK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山东农业大学</w:t>
            </w:r>
          </w:p>
        </w:tc>
        <w:tc>
          <w:tcPr>
            <w:tcW w:w="334" w:type="pct"/>
            <w:vMerge w:val="continue"/>
            <w:noWrap/>
            <w:vAlign w:val="center"/>
          </w:tcPr>
          <w:p w14:paraId="41FA5E05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264" w:type="pct"/>
            <w:vMerge w:val="continue"/>
            <w:noWrap/>
            <w:vAlign w:val="center"/>
          </w:tcPr>
          <w:p w14:paraId="3CF5B624">
            <w:pPr>
              <w:widowControl/>
              <w:snapToGrid w:val="0"/>
              <w:jc w:val="center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</w:p>
        </w:tc>
        <w:tc>
          <w:tcPr>
            <w:tcW w:w="653" w:type="pct"/>
            <w:vMerge w:val="continue"/>
            <w:vAlign w:val="center"/>
          </w:tcPr>
          <w:p w14:paraId="39595221">
            <w:pPr>
              <w:widowControl/>
              <w:snapToGrid w:val="0"/>
              <w:jc w:val="left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</w:p>
        </w:tc>
        <w:tc>
          <w:tcPr>
            <w:tcW w:w="448" w:type="pct"/>
            <w:vMerge w:val="continue"/>
            <w:vAlign w:val="center"/>
          </w:tcPr>
          <w:p w14:paraId="32B087AB">
            <w:pPr>
              <w:widowControl/>
              <w:snapToGrid w:val="0"/>
              <w:jc w:val="left"/>
              <w:rPr>
                <w:rFonts w:hint="eastAsia" w:ascii="方正仿宋_GBK" w:hAnsi="方正仿宋_GBK" w:eastAsia="方正仿宋_GBK"/>
                <w:sz w:val="18"/>
                <w:szCs w:val="24"/>
              </w:rPr>
            </w:pPr>
          </w:p>
        </w:tc>
      </w:tr>
      <w:tr w14:paraId="4ADA42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624" w:hRule="atLeast"/>
        </w:trPr>
        <w:tc>
          <w:tcPr>
            <w:tcW w:w="212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4786FF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vMerge w:val="continue"/>
            <w:tcBorders>
              <w:left w:val="single" w:color="auto" w:sz="4" w:space="0"/>
            </w:tcBorders>
            <w:vAlign w:val="center"/>
          </w:tcPr>
          <w:p w14:paraId="4712926B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</w:p>
        </w:tc>
        <w:tc>
          <w:tcPr>
            <w:tcW w:w="650" w:type="pct"/>
            <w:vMerge w:val="continue"/>
            <w:vAlign w:val="center"/>
          </w:tcPr>
          <w:p w14:paraId="2E87EC0A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613" w:type="pct"/>
            <w:noWrap/>
            <w:vAlign w:val="center"/>
          </w:tcPr>
          <w:p w14:paraId="2F76F4F4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四季秋海棠生产技术规程</w:t>
            </w:r>
          </w:p>
        </w:tc>
        <w:tc>
          <w:tcPr>
            <w:tcW w:w="536" w:type="pct"/>
            <w:noWrap/>
            <w:vAlign w:val="center"/>
          </w:tcPr>
          <w:p w14:paraId="01A00CC3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 xml:space="preserve">LY/T 2545-2015 </w:t>
            </w:r>
          </w:p>
        </w:tc>
        <w:tc>
          <w:tcPr>
            <w:tcW w:w="218" w:type="pct"/>
            <w:noWrap/>
            <w:vAlign w:val="center"/>
          </w:tcPr>
          <w:p w14:paraId="74163954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13A236F8">
            <w:pPr>
              <w:widowControl/>
              <w:snapToGrid w:val="0"/>
              <w:jc w:val="center"/>
              <w:rPr>
                <w:rFonts w:ascii="方正仿宋_GBK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秦贺兰</w:t>
            </w:r>
          </w:p>
        </w:tc>
        <w:tc>
          <w:tcPr>
            <w:tcW w:w="632" w:type="pct"/>
            <w:vAlign w:val="center"/>
          </w:tcPr>
          <w:p w14:paraId="512372E1">
            <w:pPr>
              <w:widowControl/>
              <w:snapToGrid w:val="0"/>
              <w:rPr>
                <w:rFonts w:ascii="方正仿宋_GBK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北京市园林科学研究院</w:t>
            </w:r>
          </w:p>
        </w:tc>
        <w:tc>
          <w:tcPr>
            <w:tcW w:w="334" w:type="pct"/>
            <w:vMerge w:val="continue"/>
            <w:noWrap/>
            <w:vAlign w:val="center"/>
          </w:tcPr>
          <w:p w14:paraId="57FAF0B6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264" w:type="pct"/>
            <w:vMerge w:val="continue"/>
            <w:noWrap/>
            <w:vAlign w:val="center"/>
          </w:tcPr>
          <w:p w14:paraId="50F16130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653" w:type="pct"/>
            <w:vMerge w:val="continue"/>
            <w:vAlign w:val="center"/>
          </w:tcPr>
          <w:p w14:paraId="572A5DEE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448" w:type="pct"/>
            <w:vMerge w:val="continue"/>
            <w:vAlign w:val="center"/>
          </w:tcPr>
          <w:p w14:paraId="0F625818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</w:tr>
      <w:tr w14:paraId="20B09B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624" w:hRule="atLeast"/>
        </w:trPr>
        <w:tc>
          <w:tcPr>
            <w:tcW w:w="212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23A796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tcBorders>
              <w:left w:val="single" w:color="auto" w:sz="4" w:space="0"/>
            </w:tcBorders>
            <w:vAlign w:val="center"/>
          </w:tcPr>
          <w:p w14:paraId="1CE1034E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60</w:t>
            </w:r>
          </w:p>
        </w:tc>
        <w:tc>
          <w:tcPr>
            <w:tcW w:w="650" w:type="pct"/>
            <w:vAlign w:val="center"/>
          </w:tcPr>
          <w:p w14:paraId="7F488AB1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牡丹盆花</w:t>
            </w:r>
          </w:p>
        </w:tc>
        <w:tc>
          <w:tcPr>
            <w:tcW w:w="613" w:type="pct"/>
            <w:noWrap/>
            <w:vAlign w:val="center"/>
          </w:tcPr>
          <w:p w14:paraId="1CFDB3D2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牡丹盆花</w:t>
            </w:r>
          </w:p>
        </w:tc>
        <w:tc>
          <w:tcPr>
            <w:tcW w:w="536" w:type="pct"/>
            <w:noWrap/>
            <w:vAlign w:val="center"/>
          </w:tcPr>
          <w:p w14:paraId="4BE83B28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ascii="方正仿宋_GBK" w:hAnsi="方正仿宋_GBK" w:eastAsia="方正仿宋_GBK"/>
                <w:sz w:val="18"/>
                <w:szCs w:val="24"/>
              </w:rPr>
              <w:t>GB/T 27646-2011</w:t>
            </w:r>
          </w:p>
        </w:tc>
        <w:tc>
          <w:tcPr>
            <w:tcW w:w="218" w:type="pct"/>
            <w:noWrap/>
            <w:vAlign w:val="center"/>
          </w:tcPr>
          <w:p w14:paraId="27324C64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4FA97085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高志民</w:t>
            </w:r>
          </w:p>
        </w:tc>
        <w:tc>
          <w:tcPr>
            <w:tcW w:w="632" w:type="pct"/>
            <w:vAlign w:val="center"/>
          </w:tcPr>
          <w:p w14:paraId="324E7024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中国林业科学研究院林业研究所</w:t>
            </w:r>
          </w:p>
        </w:tc>
        <w:tc>
          <w:tcPr>
            <w:tcW w:w="334" w:type="pct"/>
            <w:noWrap/>
            <w:vAlign w:val="center"/>
          </w:tcPr>
          <w:p w14:paraId="0630D60B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修    订</w:t>
            </w:r>
          </w:p>
        </w:tc>
        <w:tc>
          <w:tcPr>
            <w:tcW w:w="264" w:type="pct"/>
            <w:noWrap/>
            <w:vAlign w:val="center"/>
          </w:tcPr>
          <w:p w14:paraId="1A9029FB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侯小改</w:t>
            </w:r>
          </w:p>
        </w:tc>
        <w:tc>
          <w:tcPr>
            <w:tcW w:w="653" w:type="pct"/>
            <w:vAlign w:val="center"/>
          </w:tcPr>
          <w:p w14:paraId="27A74EB0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河南科技大学</w:t>
            </w:r>
          </w:p>
        </w:tc>
        <w:tc>
          <w:tcPr>
            <w:tcW w:w="448" w:type="pct"/>
            <w:vAlign w:val="center"/>
          </w:tcPr>
          <w:p w14:paraId="58827ADF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按要求申报立项</w:t>
            </w:r>
          </w:p>
        </w:tc>
      </w:tr>
      <w:tr w14:paraId="7B1915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624" w:hRule="atLeast"/>
        </w:trPr>
        <w:tc>
          <w:tcPr>
            <w:tcW w:w="212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38F3A0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tcBorders>
              <w:left w:val="single" w:color="auto" w:sz="4" w:space="0"/>
            </w:tcBorders>
            <w:vAlign w:val="center"/>
          </w:tcPr>
          <w:p w14:paraId="4DE719EA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61</w:t>
            </w:r>
          </w:p>
        </w:tc>
        <w:tc>
          <w:tcPr>
            <w:tcW w:w="650" w:type="pct"/>
            <w:vAlign w:val="center"/>
          </w:tcPr>
          <w:p w14:paraId="35DA0937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杜鹃盆花</w:t>
            </w:r>
          </w:p>
        </w:tc>
        <w:tc>
          <w:tcPr>
            <w:tcW w:w="613" w:type="pct"/>
            <w:noWrap/>
            <w:vAlign w:val="center"/>
          </w:tcPr>
          <w:p w14:paraId="08A04958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杜鹃盆花产品质量等级</w:t>
            </w:r>
          </w:p>
        </w:tc>
        <w:tc>
          <w:tcPr>
            <w:tcW w:w="536" w:type="pct"/>
            <w:noWrap/>
            <w:vAlign w:val="center"/>
          </w:tcPr>
          <w:p w14:paraId="082A5797">
            <w:pPr>
              <w:widowControl/>
              <w:snapToGrid w:val="0"/>
              <w:jc w:val="left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GB/T 28682-2012</w:t>
            </w:r>
          </w:p>
        </w:tc>
        <w:tc>
          <w:tcPr>
            <w:tcW w:w="218" w:type="pct"/>
            <w:noWrap/>
            <w:vAlign w:val="center"/>
          </w:tcPr>
          <w:p w14:paraId="5B6EEC2F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4967A6FB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夏宜平</w:t>
            </w:r>
          </w:p>
        </w:tc>
        <w:tc>
          <w:tcPr>
            <w:tcW w:w="632" w:type="pct"/>
            <w:vAlign w:val="center"/>
          </w:tcPr>
          <w:p w14:paraId="287DD835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浙江大学园林研究所</w:t>
            </w:r>
          </w:p>
        </w:tc>
        <w:tc>
          <w:tcPr>
            <w:tcW w:w="334" w:type="pct"/>
            <w:noWrap/>
            <w:vAlign w:val="center"/>
          </w:tcPr>
          <w:p w14:paraId="7EDC27BE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修    订</w:t>
            </w:r>
          </w:p>
        </w:tc>
        <w:tc>
          <w:tcPr>
            <w:tcW w:w="264" w:type="pct"/>
            <w:noWrap/>
            <w:vAlign w:val="center"/>
          </w:tcPr>
          <w:p w14:paraId="5EED9098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夏宜平</w:t>
            </w:r>
          </w:p>
        </w:tc>
        <w:tc>
          <w:tcPr>
            <w:tcW w:w="653" w:type="pct"/>
            <w:vAlign w:val="center"/>
          </w:tcPr>
          <w:p w14:paraId="5AD0F8B3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浙江大学园林研究所</w:t>
            </w:r>
          </w:p>
        </w:tc>
        <w:tc>
          <w:tcPr>
            <w:tcW w:w="448" w:type="pct"/>
            <w:vAlign w:val="center"/>
          </w:tcPr>
          <w:p w14:paraId="1DE1D0EF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按要求申报立项</w:t>
            </w:r>
          </w:p>
        </w:tc>
      </w:tr>
      <w:tr w14:paraId="1A6AB8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624" w:hRule="atLeast"/>
        </w:trPr>
        <w:tc>
          <w:tcPr>
            <w:tcW w:w="212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5A9D94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tcBorders>
              <w:left w:val="single" w:color="auto" w:sz="4" w:space="0"/>
            </w:tcBorders>
            <w:vAlign w:val="center"/>
          </w:tcPr>
          <w:p w14:paraId="0B5BF4BC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62</w:t>
            </w:r>
          </w:p>
        </w:tc>
        <w:tc>
          <w:tcPr>
            <w:tcW w:w="650" w:type="pct"/>
            <w:vAlign w:val="center"/>
          </w:tcPr>
          <w:p w14:paraId="61C88C17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洋桔梗切花</w:t>
            </w:r>
          </w:p>
        </w:tc>
        <w:tc>
          <w:tcPr>
            <w:tcW w:w="613" w:type="pct"/>
            <w:noWrap/>
            <w:vAlign w:val="center"/>
          </w:tcPr>
          <w:p w14:paraId="65B3263F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洋桔梗切花产品等级</w:t>
            </w:r>
          </w:p>
        </w:tc>
        <w:tc>
          <w:tcPr>
            <w:tcW w:w="536" w:type="pct"/>
            <w:noWrap/>
            <w:vAlign w:val="center"/>
          </w:tcPr>
          <w:p w14:paraId="24CF1B33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GB/T 28685-2012</w:t>
            </w:r>
          </w:p>
        </w:tc>
        <w:tc>
          <w:tcPr>
            <w:tcW w:w="218" w:type="pct"/>
            <w:noWrap/>
            <w:vAlign w:val="center"/>
          </w:tcPr>
          <w:p w14:paraId="385344FA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6D89EF4D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王继华</w:t>
            </w:r>
          </w:p>
        </w:tc>
        <w:tc>
          <w:tcPr>
            <w:tcW w:w="632" w:type="pct"/>
            <w:vAlign w:val="center"/>
          </w:tcPr>
          <w:p w14:paraId="5FAE5DEC">
            <w:pPr>
              <w:pStyle w:val="26"/>
              <w:kinsoku w:val="0"/>
              <w:overflowPunct w:val="0"/>
              <w:spacing w:line="230" w:lineRule="exac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农业部花卉产品质量监督检验测试中心（昆明）</w:t>
            </w:r>
          </w:p>
        </w:tc>
        <w:tc>
          <w:tcPr>
            <w:tcW w:w="334" w:type="pct"/>
            <w:noWrap/>
            <w:vAlign w:val="center"/>
          </w:tcPr>
          <w:p w14:paraId="3F5617CD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修    订</w:t>
            </w:r>
          </w:p>
        </w:tc>
        <w:tc>
          <w:tcPr>
            <w:tcW w:w="264" w:type="pct"/>
            <w:noWrap/>
            <w:vAlign w:val="center"/>
          </w:tcPr>
          <w:p w14:paraId="64DBF0FB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瞿素萍</w:t>
            </w:r>
          </w:p>
        </w:tc>
        <w:tc>
          <w:tcPr>
            <w:tcW w:w="653" w:type="pct"/>
            <w:vAlign w:val="center"/>
          </w:tcPr>
          <w:p w14:paraId="64B8C165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云南省农业科学院花卉研究所</w:t>
            </w:r>
          </w:p>
        </w:tc>
        <w:tc>
          <w:tcPr>
            <w:tcW w:w="448" w:type="pct"/>
            <w:vAlign w:val="center"/>
          </w:tcPr>
          <w:p w14:paraId="1EE03555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按要求申报立项</w:t>
            </w:r>
          </w:p>
        </w:tc>
      </w:tr>
      <w:tr w14:paraId="38EB04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624" w:hRule="atLeast"/>
        </w:trPr>
        <w:tc>
          <w:tcPr>
            <w:tcW w:w="212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257618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</w:p>
        </w:tc>
        <w:tc>
          <w:tcPr>
            <w:tcW w:w="184" w:type="pct"/>
            <w:tcBorders>
              <w:left w:val="single" w:color="auto" w:sz="4" w:space="0"/>
            </w:tcBorders>
            <w:vAlign w:val="center"/>
          </w:tcPr>
          <w:p w14:paraId="3730367C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63</w:t>
            </w:r>
          </w:p>
        </w:tc>
        <w:tc>
          <w:tcPr>
            <w:tcW w:w="650" w:type="pct"/>
            <w:vAlign w:val="center"/>
          </w:tcPr>
          <w:p w14:paraId="4FA6FCA0">
            <w:pPr>
              <w:widowControl/>
              <w:snapToGrid w:val="0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富贵竹</w:t>
            </w:r>
          </w:p>
        </w:tc>
        <w:tc>
          <w:tcPr>
            <w:tcW w:w="613" w:type="pct"/>
            <w:noWrap/>
            <w:vAlign w:val="center"/>
          </w:tcPr>
          <w:p w14:paraId="54366E33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富贵竹生产技术规程</w:t>
            </w:r>
          </w:p>
        </w:tc>
        <w:tc>
          <w:tcPr>
            <w:tcW w:w="536" w:type="pct"/>
            <w:noWrap/>
            <w:vAlign w:val="center"/>
          </w:tcPr>
          <w:p w14:paraId="472E7FD5">
            <w:pPr>
              <w:widowControl/>
              <w:snapToGrid w:val="0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GB/T 28989-2012</w:t>
            </w:r>
          </w:p>
        </w:tc>
        <w:tc>
          <w:tcPr>
            <w:tcW w:w="218" w:type="pct"/>
            <w:noWrap/>
            <w:vAlign w:val="center"/>
          </w:tcPr>
          <w:p w14:paraId="5DEAD808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现行</w:t>
            </w:r>
          </w:p>
        </w:tc>
        <w:tc>
          <w:tcPr>
            <w:tcW w:w="252" w:type="pct"/>
            <w:noWrap/>
            <w:vAlign w:val="center"/>
          </w:tcPr>
          <w:p w14:paraId="156E99F4">
            <w:pPr>
              <w:widowControl/>
              <w:snapToGrid w:val="0"/>
              <w:jc w:val="center"/>
              <w:rPr>
                <w:rFonts w:ascii="方正仿宋_GBK" w:hAnsi="Times New Roman" w:eastAsia="方正仿宋_GBK"/>
                <w:kern w:val="0"/>
                <w:sz w:val="18"/>
                <w:szCs w:val="18"/>
              </w:rPr>
            </w:pPr>
            <w:r>
              <w:rPr>
                <w:rFonts w:hint="eastAsia" w:ascii="方正仿宋_GBK" w:eastAsia="方正仿宋_GBK"/>
                <w:kern w:val="0"/>
                <w:sz w:val="18"/>
                <w:szCs w:val="18"/>
              </w:rPr>
              <w:t>李  赤</w:t>
            </w:r>
          </w:p>
        </w:tc>
        <w:tc>
          <w:tcPr>
            <w:tcW w:w="632" w:type="pct"/>
            <w:vAlign w:val="center"/>
          </w:tcPr>
          <w:p w14:paraId="4F14E075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广东海洋大学</w:t>
            </w:r>
          </w:p>
        </w:tc>
        <w:tc>
          <w:tcPr>
            <w:tcW w:w="334" w:type="pct"/>
            <w:noWrap/>
            <w:vAlign w:val="center"/>
          </w:tcPr>
          <w:p w14:paraId="6EF3D8E5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修    订</w:t>
            </w:r>
          </w:p>
        </w:tc>
        <w:tc>
          <w:tcPr>
            <w:tcW w:w="264" w:type="pct"/>
            <w:noWrap/>
            <w:vAlign w:val="center"/>
          </w:tcPr>
          <w:p w14:paraId="1BD4B4B7">
            <w:pPr>
              <w:widowControl/>
              <w:snapToGrid w:val="0"/>
              <w:jc w:val="center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陆建农</w:t>
            </w:r>
          </w:p>
        </w:tc>
        <w:tc>
          <w:tcPr>
            <w:tcW w:w="653" w:type="pct"/>
            <w:vAlign w:val="center"/>
          </w:tcPr>
          <w:p w14:paraId="4A259D22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  <w:t>广东海洋大学</w:t>
            </w:r>
          </w:p>
        </w:tc>
        <w:tc>
          <w:tcPr>
            <w:tcW w:w="448" w:type="pct"/>
            <w:vAlign w:val="center"/>
          </w:tcPr>
          <w:p w14:paraId="2009F439">
            <w:pPr>
              <w:widowControl/>
              <w:snapToGrid w:val="0"/>
              <w:jc w:val="left"/>
              <w:rPr>
                <w:rFonts w:hint="eastAsia" w:ascii="方正仿宋_GBK" w:hAnsi="宋体" w:eastAsia="方正仿宋_GBK" w:cs="宋体"/>
                <w:kern w:val="0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/>
                <w:sz w:val="18"/>
                <w:szCs w:val="24"/>
              </w:rPr>
              <w:t>按要求申报立项</w:t>
            </w:r>
          </w:p>
        </w:tc>
      </w:tr>
    </w:tbl>
    <w:p w14:paraId="0B2B4399">
      <w:pPr>
        <w:rPr>
          <w:rFonts w:ascii="Times New Roman" w:hAnsi="Times New Roman"/>
          <w:color w:val="000000"/>
          <w:sz w:val="18"/>
          <w:szCs w:val="22"/>
        </w:rPr>
      </w:pPr>
    </w:p>
    <w:sectPr>
      <w:footerReference r:id="rId3" w:type="default"/>
      <w:pgSz w:w="16838" w:h="11906" w:orient="landscape"/>
      <w:pgMar w:top="1800" w:right="1440" w:bottom="1800" w:left="144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275B9A91-BFDB-4880-9EB0-D60CBEAB4676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D5933E80-B43C-480A-A919-57D2482BFD02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BAD92ACC-264D-4690-A30D-E846974C0A7C}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4" w:fontKey="{6D0FCA19-892E-4411-8DD0-DC61A9E90D2F}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  <w:embedRegular r:id="rId5" w:fontKey="{59DCECB4-2CB5-4285-B090-D8B27AA104DF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F4D3E12">
    <w:pPr>
      <w:pStyle w:val="4"/>
      <w:jc w:val="center"/>
    </w:pPr>
    <w:r>
      <w:rPr>
        <w:sz w:val="24"/>
        <w:szCs w:val="24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FE680E1">
                          <w:pPr>
                            <w:pStyle w:val="4"/>
                            <w:rPr>
                              <w:rFonts w:hint="eastAsia" w:ascii="宋体" w:hAnsi="宋体" w:cs="宋体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FwyJuCwCAABV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FE680E1">
                    <w:pPr>
                      <w:pStyle w:val="4"/>
                      <w:rPr>
                        <w:rFonts w:hint="eastAsia" w:ascii="宋体" w:hAnsi="宋体" w:cs="宋体"/>
                        <w:sz w:val="24"/>
                        <w:szCs w:val="24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sdt>
      <w:sdtPr>
        <w:rPr>
          <w:sz w:val="24"/>
          <w:szCs w:val="24"/>
        </w:rPr>
        <w:id w:val="757965257"/>
      </w:sdtPr>
      <w:sdtEndPr>
        <w:rPr>
          <w:rFonts w:ascii="宋体" w:hAnsi="宋体"/>
          <w:sz w:val="28"/>
          <w:szCs w:val="28"/>
        </w:rPr>
      </w:sdtEndPr>
      <w:sdtContent/>
    </w:sdt>
  </w:p>
  <w:p w14:paraId="11531959">
    <w:pPr>
      <w:pStyle w:val="4"/>
      <w:rPr>
        <w:rFonts w:hint="eastAsia" w:ascii="宋体" w:hAnsi="宋体"/>
        <w:sz w:val="28"/>
        <w:szCs w:val="28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TrueTypeFonts/>
  <w:saveSubset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noPunctuationKerning w:val="1"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mU3Y2RhZDg0ZjM5YjkzNTk0MjkwMjdlOTI5ZDQxZDAifQ=="/>
  </w:docVars>
  <w:rsids>
    <w:rsidRoot w:val="00BC14B3"/>
    <w:rsid w:val="00003F35"/>
    <w:rsid w:val="00021D71"/>
    <w:rsid w:val="00030F40"/>
    <w:rsid w:val="000464A3"/>
    <w:rsid w:val="00052318"/>
    <w:rsid w:val="000716C1"/>
    <w:rsid w:val="000738C4"/>
    <w:rsid w:val="00080245"/>
    <w:rsid w:val="000846BF"/>
    <w:rsid w:val="00086C9F"/>
    <w:rsid w:val="000C7161"/>
    <w:rsid w:val="000D3B5B"/>
    <w:rsid w:val="000D728E"/>
    <w:rsid w:val="001017AA"/>
    <w:rsid w:val="00134288"/>
    <w:rsid w:val="001505CD"/>
    <w:rsid w:val="00151038"/>
    <w:rsid w:val="00156DD2"/>
    <w:rsid w:val="001A2CC7"/>
    <w:rsid w:val="001B1586"/>
    <w:rsid w:val="001B1D31"/>
    <w:rsid w:val="001B3786"/>
    <w:rsid w:val="001C0760"/>
    <w:rsid w:val="001C7F63"/>
    <w:rsid w:val="00224DF6"/>
    <w:rsid w:val="002339FB"/>
    <w:rsid w:val="0024032C"/>
    <w:rsid w:val="002618A1"/>
    <w:rsid w:val="00267E13"/>
    <w:rsid w:val="00275508"/>
    <w:rsid w:val="002812C3"/>
    <w:rsid w:val="00281D76"/>
    <w:rsid w:val="00286E62"/>
    <w:rsid w:val="002872CE"/>
    <w:rsid w:val="00293F2C"/>
    <w:rsid w:val="002962A3"/>
    <w:rsid w:val="002E37F6"/>
    <w:rsid w:val="002F0BC6"/>
    <w:rsid w:val="002F287F"/>
    <w:rsid w:val="002F4C9E"/>
    <w:rsid w:val="002F5F93"/>
    <w:rsid w:val="00303761"/>
    <w:rsid w:val="003057B2"/>
    <w:rsid w:val="00305830"/>
    <w:rsid w:val="003227E1"/>
    <w:rsid w:val="00364018"/>
    <w:rsid w:val="003758F0"/>
    <w:rsid w:val="003959E5"/>
    <w:rsid w:val="003A2291"/>
    <w:rsid w:val="003B37DD"/>
    <w:rsid w:val="003D6AD4"/>
    <w:rsid w:val="003E43F0"/>
    <w:rsid w:val="003F4AB8"/>
    <w:rsid w:val="00400A6A"/>
    <w:rsid w:val="00411F2D"/>
    <w:rsid w:val="00414AD9"/>
    <w:rsid w:val="00426C41"/>
    <w:rsid w:val="004522E9"/>
    <w:rsid w:val="004528D3"/>
    <w:rsid w:val="00475C24"/>
    <w:rsid w:val="004B506B"/>
    <w:rsid w:val="004C47A1"/>
    <w:rsid w:val="004E23DF"/>
    <w:rsid w:val="004E55E1"/>
    <w:rsid w:val="00521B70"/>
    <w:rsid w:val="005344A1"/>
    <w:rsid w:val="0055574E"/>
    <w:rsid w:val="0055755D"/>
    <w:rsid w:val="00563A0D"/>
    <w:rsid w:val="00570741"/>
    <w:rsid w:val="0059148B"/>
    <w:rsid w:val="00597A7D"/>
    <w:rsid w:val="005A30AB"/>
    <w:rsid w:val="005D332A"/>
    <w:rsid w:val="005D67F6"/>
    <w:rsid w:val="005E079E"/>
    <w:rsid w:val="005E17D5"/>
    <w:rsid w:val="005E3AAA"/>
    <w:rsid w:val="005E6D4B"/>
    <w:rsid w:val="00621DD4"/>
    <w:rsid w:val="00663AA1"/>
    <w:rsid w:val="00685489"/>
    <w:rsid w:val="00685994"/>
    <w:rsid w:val="0069669E"/>
    <w:rsid w:val="006A0B81"/>
    <w:rsid w:val="006B102F"/>
    <w:rsid w:val="006C1735"/>
    <w:rsid w:val="00701C55"/>
    <w:rsid w:val="00707573"/>
    <w:rsid w:val="00736643"/>
    <w:rsid w:val="00742537"/>
    <w:rsid w:val="0074583A"/>
    <w:rsid w:val="007537F3"/>
    <w:rsid w:val="0075653D"/>
    <w:rsid w:val="00762FD1"/>
    <w:rsid w:val="00773912"/>
    <w:rsid w:val="007758AB"/>
    <w:rsid w:val="00797210"/>
    <w:rsid w:val="007D2957"/>
    <w:rsid w:val="007E08EE"/>
    <w:rsid w:val="007F18AD"/>
    <w:rsid w:val="007F7226"/>
    <w:rsid w:val="0080002A"/>
    <w:rsid w:val="00812288"/>
    <w:rsid w:val="00826496"/>
    <w:rsid w:val="008322AD"/>
    <w:rsid w:val="00867D38"/>
    <w:rsid w:val="008D44A0"/>
    <w:rsid w:val="008F2365"/>
    <w:rsid w:val="008F6D64"/>
    <w:rsid w:val="00923B15"/>
    <w:rsid w:val="00941A23"/>
    <w:rsid w:val="00947090"/>
    <w:rsid w:val="009B4841"/>
    <w:rsid w:val="009B5967"/>
    <w:rsid w:val="009B78BA"/>
    <w:rsid w:val="009C036D"/>
    <w:rsid w:val="009C6547"/>
    <w:rsid w:val="009F4B4E"/>
    <w:rsid w:val="00A01AB1"/>
    <w:rsid w:val="00A02B78"/>
    <w:rsid w:val="00A15A26"/>
    <w:rsid w:val="00A25026"/>
    <w:rsid w:val="00A255EB"/>
    <w:rsid w:val="00A259D8"/>
    <w:rsid w:val="00A34C20"/>
    <w:rsid w:val="00A46916"/>
    <w:rsid w:val="00A54B18"/>
    <w:rsid w:val="00AA7D49"/>
    <w:rsid w:val="00AB0CF0"/>
    <w:rsid w:val="00AC0B16"/>
    <w:rsid w:val="00AE6A9C"/>
    <w:rsid w:val="00AE6E48"/>
    <w:rsid w:val="00AF7B02"/>
    <w:rsid w:val="00B0421C"/>
    <w:rsid w:val="00B320CB"/>
    <w:rsid w:val="00B3577A"/>
    <w:rsid w:val="00B4114B"/>
    <w:rsid w:val="00B45491"/>
    <w:rsid w:val="00B769A5"/>
    <w:rsid w:val="00B830D3"/>
    <w:rsid w:val="00B92411"/>
    <w:rsid w:val="00BA361C"/>
    <w:rsid w:val="00BB5275"/>
    <w:rsid w:val="00BB67A1"/>
    <w:rsid w:val="00BC14B3"/>
    <w:rsid w:val="00BC3BF3"/>
    <w:rsid w:val="00BC4294"/>
    <w:rsid w:val="00BE3600"/>
    <w:rsid w:val="00C015BC"/>
    <w:rsid w:val="00C0220B"/>
    <w:rsid w:val="00C03CE7"/>
    <w:rsid w:val="00C23CE7"/>
    <w:rsid w:val="00C51334"/>
    <w:rsid w:val="00C80536"/>
    <w:rsid w:val="00C84972"/>
    <w:rsid w:val="00CA6561"/>
    <w:rsid w:val="00CA7525"/>
    <w:rsid w:val="00CB3C24"/>
    <w:rsid w:val="00CC3AC2"/>
    <w:rsid w:val="00CE4B51"/>
    <w:rsid w:val="00CF310B"/>
    <w:rsid w:val="00D056F7"/>
    <w:rsid w:val="00D102D9"/>
    <w:rsid w:val="00D174EC"/>
    <w:rsid w:val="00D22A38"/>
    <w:rsid w:val="00D40BA8"/>
    <w:rsid w:val="00D4162B"/>
    <w:rsid w:val="00D42F56"/>
    <w:rsid w:val="00D44A48"/>
    <w:rsid w:val="00D51CC8"/>
    <w:rsid w:val="00D76E72"/>
    <w:rsid w:val="00D934AC"/>
    <w:rsid w:val="00D97EBF"/>
    <w:rsid w:val="00DB1C32"/>
    <w:rsid w:val="00DC7136"/>
    <w:rsid w:val="00DE6517"/>
    <w:rsid w:val="00DF69CD"/>
    <w:rsid w:val="00E00B60"/>
    <w:rsid w:val="00E1113F"/>
    <w:rsid w:val="00E17AE9"/>
    <w:rsid w:val="00E2257C"/>
    <w:rsid w:val="00E43AA1"/>
    <w:rsid w:val="00E45F97"/>
    <w:rsid w:val="00E54F8A"/>
    <w:rsid w:val="00E573D7"/>
    <w:rsid w:val="00E60FC1"/>
    <w:rsid w:val="00E632D8"/>
    <w:rsid w:val="00E752AB"/>
    <w:rsid w:val="00E849DC"/>
    <w:rsid w:val="00E87627"/>
    <w:rsid w:val="00E94045"/>
    <w:rsid w:val="00EA0164"/>
    <w:rsid w:val="00EC2D13"/>
    <w:rsid w:val="00ED5357"/>
    <w:rsid w:val="00EE006A"/>
    <w:rsid w:val="00EE6882"/>
    <w:rsid w:val="00F03C2F"/>
    <w:rsid w:val="00F4694B"/>
    <w:rsid w:val="00F51837"/>
    <w:rsid w:val="00F77ECF"/>
    <w:rsid w:val="00F969B1"/>
    <w:rsid w:val="00FA28C4"/>
    <w:rsid w:val="00FB1B74"/>
    <w:rsid w:val="00FC1CB5"/>
    <w:rsid w:val="00FC2149"/>
    <w:rsid w:val="00FC6B6A"/>
    <w:rsid w:val="00FE4085"/>
    <w:rsid w:val="011B0745"/>
    <w:rsid w:val="014F03EF"/>
    <w:rsid w:val="01603094"/>
    <w:rsid w:val="01A01490"/>
    <w:rsid w:val="01C50FF8"/>
    <w:rsid w:val="01C81363"/>
    <w:rsid w:val="023B17BB"/>
    <w:rsid w:val="02514C1D"/>
    <w:rsid w:val="02AA298F"/>
    <w:rsid w:val="032653DC"/>
    <w:rsid w:val="03303140"/>
    <w:rsid w:val="061A5470"/>
    <w:rsid w:val="06AC1E40"/>
    <w:rsid w:val="07E405DF"/>
    <w:rsid w:val="09702956"/>
    <w:rsid w:val="0A513D61"/>
    <w:rsid w:val="0AEE277F"/>
    <w:rsid w:val="0BD460C1"/>
    <w:rsid w:val="0C3C5A14"/>
    <w:rsid w:val="0C4A6B00"/>
    <w:rsid w:val="0D5F2CC7"/>
    <w:rsid w:val="0DBE2B84"/>
    <w:rsid w:val="0E24687D"/>
    <w:rsid w:val="103F1AE1"/>
    <w:rsid w:val="107F0312"/>
    <w:rsid w:val="10861954"/>
    <w:rsid w:val="11912B16"/>
    <w:rsid w:val="12433277"/>
    <w:rsid w:val="132D75F7"/>
    <w:rsid w:val="133D7C27"/>
    <w:rsid w:val="138E1F8E"/>
    <w:rsid w:val="13ED41C3"/>
    <w:rsid w:val="14467430"/>
    <w:rsid w:val="14B00D4D"/>
    <w:rsid w:val="14E44281"/>
    <w:rsid w:val="15966195"/>
    <w:rsid w:val="15EA4F64"/>
    <w:rsid w:val="1695469E"/>
    <w:rsid w:val="18935AEC"/>
    <w:rsid w:val="18975246"/>
    <w:rsid w:val="18A46C1D"/>
    <w:rsid w:val="19DD1422"/>
    <w:rsid w:val="1A9D1836"/>
    <w:rsid w:val="1AB560CE"/>
    <w:rsid w:val="1AD50E25"/>
    <w:rsid w:val="1AD559B1"/>
    <w:rsid w:val="1AF83858"/>
    <w:rsid w:val="1BA50EE0"/>
    <w:rsid w:val="1BAA0105"/>
    <w:rsid w:val="1BC22EB6"/>
    <w:rsid w:val="1C2408CC"/>
    <w:rsid w:val="1C3715D7"/>
    <w:rsid w:val="1CE82A04"/>
    <w:rsid w:val="1CFF0AC4"/>
    <w:rsid w:val="1D66036A"/>
    <w:rsid w:val="1E493C83"/>
    <w:rsid w:val="1EA25BAA"/>
    <w:rsid w:val="1F642E60"/>
    <w:rsid w:val="1FF81FA6"/>
    <w:rsid w:val="20032679"/>
    <w:rsid w:val="210F5CD3"/>
    <w:rsid w:val="2127683B"/>
    <w:rsid w:val="21291B33"/>
    <w:rsid w:val="21612BCF"/>
    <w:rsid w:val="21CD4745"/>
    <w:rsid w:val="22655E8A"/>
    <w:rsid w:val="22F25374"/>
    <w:rsid w:val="230F4B13"/>
    <w:rsid w:val="25777D66"/>
    <w:rsid w:val="25B830E9"/>
    <w:rsid w:val="25E876E0"/>
    <w:rsid w:val="26630315"/>
    <w:rsid w:val="275D6E87"/>
    <w:rsid w:val="27B222AE"/>
    <w:rsid w:val="27F356C9"/>
    <w:rsid w:val="28075B32"/>
    <w:rsid w:val="293935AF"/>
    <w:rsid w:val="29BF695C"/>
    <w:rsid w:val="2A0138FA"/>
    <w:rsid w:val="2A054BFC"/>
    <w:rsid w:val="2A6A04F1"/>
    <w:rsid w:val="2AE0119A"/>
    <w:rsid w:val="2B6152A2"/>
    <w:rsid w:val="2BB46BDB"/>
    <w:rsid w:val="2BCF6EC1"/>
    <w:rsid w:val="2BE64D82"/>
    <w:rsid w:val="2D2C76B3"/>
    <w:rsid w:val="2DAF6534"/>
    <w:rsid w:val="2DD678F6"/>
    <w:rsid w:val="2DDE64D3"/>
    <w:rsid w:val="2E1F788B"/>
    <w:rsid w:val="2E272F6B"/>
    <w:rsid w:val="2ED753FC"/>
    <w:rsid w:val="2FD1729F"/>
    <w:rsid w:val="3005243D"/>
    <w:rsid w:val="30727505"/>
    <w:rsid w:val="3207249C"/>
    <w:rsid w:val="320E1EE6"/>
    <w:rsid w:val="322F0E44"/>
    <w:rsid w:val="33252793"/>
    <w:rsid w:val="33490893"/>
    <w:rsid w:val="34262FB8"/>
    <w:rsid w:val="347449EB"/>
    <w:rsid w:val="34CE2E6D"/>
    <w:rsid w:val="34E238D0"/>
    <w:rsid w:val="35396A06"/>
    <w:rsid w:val="35426471"/>
    <w:rsid w:val="361034C0"/>
    <w:rsid w:val="36642D08"/>
    <w:rsid w:val="376E20F1"/>
    <w:rsid w:val="37E50AE3"/>
    <w:rsid w:val="38156F95"/>
    <w:rsid w:val="38BD0717"/>
    <w:rsid w:val="393618B9"/>
    <w:rsid w:val="396F6A64"/>
    <w:rsid w:val="3AE224AC"/>
    <w:rsid w:val="3B460F17"/>
    <w:rsid w:val="3C273874"/>
    <w:rsid w:val="3CDC2E12"/>
    <w:rsid w:val="3D0C1996"/>
    <w:rsid w:val="3D7F382F"/>
    <w:rsid w:val="3D980C0E"/>
    <w:rsid w:val="3DE028C5"/>
    <w:rsid w:val="3E75020E"/>
    <w:rsid w:val="3E891CA8"/>
    <w:rsid w:val="3EB11099"/>
    <w:rsid w:val="3F0D4F51"/>
    <w:rsid w:val="40455F11"/>
    <w:rsid w:val="40B557B9"/>
    <w:rsid w:val="417910FD"/>
    <w:rsid w:val="41CB50F5"/>
    <w:rsid w:val="42316F2A"/>
    <w:rsid w:val="425331EB"/>
    <w:rsid w:val="43F96CEF"/>
    <w:rsid w:val="44550CC0"/>
    <w:rsid w:val="449D4729"/>
    <w:rsid w:val="44A41DCD"/>
    <w:rsid w:val="44BB13F3"/>
    <w:rsid w:val="44E126D9"/>
    <w:rsid w:val="45AE3BCA"/>
    <w:rsid w:val="46D35D3D"/>
    <w:rsid w:val="48773FB1"/>
    <w:rsid w:val="48ED4169"/>
    <w:rsid w:val="4D461514"/>
    <w:rsid w:val="4DBC3274"/>
    <w:rsid w:val="4DC82688"/>
    <w:rsid w:val="4DE402FE"/>
    <w:rsid w:val="4DFB4F6B"/>
    <w:rsid w:val="4E157897"/>
    <w:rsid w:val="4E2F0959"/>
    <w:rsid w:val="4E2F6DE2"/>
    <w:rsid w:val="4E774E02"/>
    <w:rsid w:val="4E7E7ED5"/>
    <w:rsid w:val="4FB64D53"/>
    <w:rsid w:val="50341F1F"/>
    <w:rsid w:val="50C56934"/>
    <w:rsid w:val="510A745C"/>
    <w:rsid w:val="52147FCF"/>
    <w:rsid w:val="52D229F2"/>
    <w:rsid w:val="53873852"/>
    <w:rsid w:val="53DF766E"/>
    <w:rsid w:val="548B440F"/>
    <w:rsid w:val="54946EBB"/>
    <w:rsid w:val="549E5590"/>
    <w:rsid w:val="54AC316C"/>
    <w:rsid w:val="559612BE"/>
    <w:rsid w:val="55D63329"/>
    <w:rsid w:val="56170011"/>
    <w:rsid w:val="57AC1E66"/>
    <w:rsid w:val="57EA58F1"/>
    <w:rsid w:val="586A5AD0"/>
    <w:rsid w:val="586E3C0B"/>
    <w:rsid w:val="589C5DA1"/>
    <w:rsid w:val="5A9164F8"/>
    <w:rsid w:val="5AAB107B"/>
    <w:rsid w:val="5BB22BCA"/>
    <w:rsid w:val="5BCD1E2F"/>
    <w:rsid w:val="5C8C51C9"/>
    <w:rsid w:val="5D001BC7"/>
    <w:rsid w:val="5D3A173C"/>
    <w:rsid w:val="5DB42C29"/>
    <w:rsid w:val="5DD07337"/>
    <w:rsid w:val="5E064172"/>
    <w:rsid w:val="5E84084D"/>
    <w:rsid w:val="5E9B16F3"/>
    <w:rsid w:val="5F5E1784"/>
    <w:rsid w:val="5FB66D94"/>
    <w:rsid w:val="61840B64"/>
    <w:rsid w:val="62341341"/>
    <w:rsid w:val="62BA77E1"/>
    <w:rsid w:val="62DC6F82"/>
    <w:rsid w:val="630E6937"/>
    <w:rsid w:val="635771E2"/>
    <w:rsid w:val="64AC28AC"/>
    <w:rsid w:val="66A77CA3"/>
    <w:rsid w:val="674F272E"/>
    <w:rsid w:val="677942B2"/>
    <w:rsid w:val="693B6403"/>
    <w:rsid w:val="693E798E"/>
    <w:rsid w:val="6A576BAB"/>
    <w:rsid w:val="6B7255A0"/>
    <w:rsid w:val="6B9E0A74"/>
    <w:rsid w:val="6C88775B"/>
    <w:rsid w:val="6C8A7B89"/>
    <w:rsid w:val="6CD05E9D"/>
    <w:rsid w:val="6D527D69"/>
    <w:rsid w:val="6E4F7D10"/>
    <w:rsid w:val="6F0900F6"/>
    <w:rsid w:val="6F685621"/>
    <w:rsid w:val="70512559"/>
    <w:rsid w:val="70B268FE"/>
    <w:rsid w:val="71ED2262"/>
    <w:rsid w:val="722A45B9"/>
    <w:rsid w:val="728360E7"/>
    <w:rsid w:val="730B299A"/>
    <w:rsid w:val="741B0EB4"/>
    <w:rsid w:val="74B047E2"/>
    <w:rsid w:val="74B57BB9"/>
    <w:rsid w:val="74BC20D2"/>
    <w:rsid w:val="74EE08D4"/>
    <w:rsid w:val="76112CF0"/>
    <w:rsid w:val="764C1C6D"/>
    <w:rsid w:val="76C2746C"/>
    <w:rsid w:val="76E15B90"/>
    <w:rsid w:val="77505A30"/>
    <w:rsid w:val="777D2805"/>
    <w:rsid w:val="77987084"/>
    <w:rsid w:val="779B6A4C"/>
    <w:rsid w:val="77CE615B"/>
    <w:rsid w:val="77DD7433"/>
    <w:rsid w:val="7872306D"/>
    <w:rsid w:val="788A016C"/>
    <w:rsid w:val="789567F0"/>
    <w:rsid w:val="79BC7BA4"/>
    <w:rsid w:val="7A566959"/>
    <w:rsid w:val="7AAC3491"/>
    <w:rsid w:val="7B9652C4"/>
    <w:rsid w:val="7D8469FA"/>
    <w:rsid w:val="7DE768FE"/>
    <w:rsid w:val="7E0001A6"/>
    <w:rsid w:val="7E1D1CCD"/>
    <w:rsid w:val="7E3E4F0C"/>
    <w:rsid w:val="7E834226"/>
    <w:rsid w:val="7EB700C5"/>
    <w:rsid w:val="7F192494"/>
    <w:rsid w:val="7F284170"/>
    <w:rsid w:val="7F492B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99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qFormat="1" w:unhideWhenUsed="0" w:uiPriority="0" w:semiHidden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qFormat="1"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nhideWhenUsed="0" w:uiPriority="0" w:semiHidden="0" w:name="Hyperlink"/>
    <w:lsdException w:qFormat="1" w:uiPriority="99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qFormat="1" w:uiPriority="99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23"/>
    <w:semiHidden/>
    <w:unhideWhenUsed/>
    <w:qFormat/>
    <w:uiPriority w:val="0"/>
    <w:pPr>
      <w:ind w:left="100" w:leftChars="2500"/>
    </w:pPr>
  </w:style>
  <w:style w:type="paragraph" w:styleId="3">
    <w:name w:val="Balloon Text"/>
    <w:basedOn w:val="1"/>
    <w:link w:val="13"/>
    <w:qFormat/>
    <w:uiPriority w:val="0"/>
    <w:rPr>
      <w:rFonts w:ascii="宋体"/>
      <w:sz w:val="18"/>
      <w:szCs w:val="18"/>
    </w:rPr>
  </w:style>
  <w:style w:type="paragraph" w:styleId="4">
    <w:name w:val="footer"/>
    <w:basedOn w:val="1"/>
    <w:link w:val="15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page number"/>
    <w:basedOn w:val="9"/>
    <w:qFormat/>
    <w:uiPriority w:val="0"/>
  </w:style>
  <w:style w:type="character" w:styleId="11">
    <w:name w:val="FollowedHyperlink"/>
    <w:unhideWhenUsed/>
    <w:qFormat/>
    <w:uiPriority w:val="99"/>
    <w:rPr>
      <w:color w:val="0068B7"/>
      <w:u w:val="none"/>
    </w:rPr>
  </w:style>
  <w:style w:type="character" w:styleId="12">
    <w:name w:val="Hyperlink"/>
    <w:basedOn w:val="9"/>
    <w:qFormat/>
    <w:uiPriority w:val="0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3">
    <w:name w:val="批注框文本 字符"/>
    <w:basedOn w:val="9"/>
    <w:link w:val="3"/>
    <w:qFormat/>
    <w:uiPriority w:val="0"/>
    <w:rPr>
      <w:rFonts w:ascii="宋体"/>
      <w:kern w:val="2"/>
      <w:sz w:val="18"/>
      <w:szCs w:val="18"/>
    </w:rPr>
  </w:style>
  <w:style w:type="paragraph" w:customStyle="1" w:styleId="14">
    <w:name w:val="Default"/>
    <w:qFormat/>
    <w:uiPriority w:val="99"/>
    <w:pPr>
      <w:widowControl w:val="0"/>
      <w:autoSpaceDE w:val="0"/>
      <w:autoSpaceDN w:val="0"/>
      <w:adjustRightInd w:val="0"/>
    </w:pPr>
    <w:rPr>
      <w:rFonts w:ascii="黑体" w:hAnsi="黑体" w:eastAsia="宋体" w:cs="黑体"/>
      <w:color w:val="000000"/>
      <w:sz w:val="24"/>
      <w:szCs w:val="24"/>
      <w:lang w:val="en-US" w:eastAsia="zh-CN" w:bidi="ar-SA"/>
    </w:rPr>
  </w:style>
  <w:style w:type="character" w:customStyle="1" w:styleId="15">
    <w:name w:val="页脚 字符"/>
    <w:basedOn w:val="9"/>
    <w:link w:val="4"/>
    <w:qFormat/>
    <w:uiPriority w:val="99"/>
    <w:rPr>
      <w:kern w:val="2"/>
      <w:sz w:val="18"/>
      <w:szCs w:val="18"/>
    </w:rPr>
  </w:style>
  <w:style w:type="character" w:customStyle="1" w:styleId="16">
    <w:name w:val="页眉 字符"/>
    <w:basedOn w:val="9"/>
    <w:link w:val="5"/>
    <w:qFormat/>
    <w:uiPriority w:val="0"/>
    <w:rPr>
      <w:kern w:val="2"/>
      <w:sz w:val="18"/>
      <w:szCs w:val="18"/>
    </w:rPr>
  </w:style>
  <w:style w:type="paragraph" w:customStyle="1" w:styleId="17">
    <w:name w:val="修订1"/>
    <w:hidden/>
    <w:unhideWhenUsed/>
    <w:qFormat/>
    <w:uiPriority w:val="99"/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customStyle="1" w:styleId="18">
    <w:name w:val="修订2"/>
    <w:hidden/>
    <w:semiHidden/>
    <w:qFormat/>
    <w:uiPriority w:val="99"/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customStyle="1" w:styleId="19">
    <w:name w:val="未处理的提及1"/>
    <w:basedOn w:val="9"/>
    <w:semiHidden/>
    <w:unhideWhenUsed/>
    <w:qFormat/>
    <w:uiPriority w:val="99"/>
    <w:rPr>
      <w:color w:val="605E5C"/>
      <w:shd w:val="clear" w:color="auto" w:fill="E1DFDD"/>
    </w:rPr>
  </w:style>
  <w:style w:type="paragraph" w:customStyle="1" w:styleId="20">
    <w:name w:val="标准文件_段"/>
    <w:qFormat/>
    <w:uiPriority w:val="0"/>
    <w:pPr>
      <w:autoSpaceDE w:val="0"/>
      <w:autoSpaceDN w:val="0"/>
      <w:ind w:firstLine="20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21">
    <w:name w:val="修订3"/>
    <w:hidden/>
    <w:unhideWhenUsed/>
    <w:qFormat/>
    <w:uiPriority w:val="99"/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customStyle="1" w:styleId="22">
    <w:name w:val="Revision"/>
    <w:hidden/>
    <w:unhideWhenUsed/>
    <w:qFormat/>
    <w:uiPriority w:val="99"/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customStyle="1" w:styleId="23">
    <w:name w:val="日期 字符"/>
    <w:basedOn w:val="9"/>
    <w:link w:val="2"/>
    <w:semiHidden/>
    <w:qFormat/>
    <w:uiPriority w:val="0"/>
    <w:rPr>
      <w:rFonts w:ascii="Calibri" w:hAnsi="Calibri"/>
      <w:kern w:val="2"/>
      <w:sz w:val="21"/>
      <w:szCs w:val="24"/>
    </w:rPr>
  </w:style>
  <w:style w:type="paragraph" w:styleId="24">
    <w:name w:val="List Paragraph"/>
    <w:basedOn w:val="1"/>
    <w:qFormat/>
    <w:uiPriority w:val="34"/>
    <w:pPr>
      <w:spacing w:line="560" w:lineRule="exact"/>
      <w:ind w:firstLine="420" w:firstLineChars="200"/>
    </w:pPr>
    <w:rPr>
      <w:szCs w:val="22"/>
    </w:rPr>
  </w:style>
  <w:style w:type="character" w:customStyle="1" w:styleId="25">
    <w:name w:val="Unresolved Mention"/>
    <w:basedOn w:val="9"/>
    <w:semiHidden/>
    <w:unhideWhenUsed/>
    <w:qFormat/>
    <w:uiPriority w:val="99"/>
    <w:rPr>
      <w:color w:val="605E5C"/>
      <w:shd w:val="clear" w:color="auto" w:fill="E1DFDD"/>
    </w:rPr>
  </w:style>
  <w:style w:type="paragraph" w:customStyle="1" w:styleId="26">
    <w:name w:val="Table Paragraph"/>
    <w:basedOn w:val="1"/>
    <w:qFormat/>
    <w:uiPriority w:val="1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49509F63-1C97-4039-84B7-AF6DA458CF3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3911</Words>
  <Characters>4727</Characters>
  <Lines>12</Lines>
  <Paragraphs>3</Paragraphs>
  <TotalTime>1</TotalTime>
  <ScaleCrop>false</ScaleCrop>
  <LinksUpToDate>false</LinksUpToDate>
  <CharactersWithSpaces>4895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2023-09-11T03:05:00Z</dcterms:created>
  <dc:creator>27405</dc:creator>
  <cp:lastModifiedBy>周朋</cp:lastModifiedBy>
  <cp:lastPrinted>2025-10-22T08:35:00Z</cp:lastPrinted>
  <dcterms:modified xsi:type="dcterms:W3CDTF">2025-10-23T02:39:16Z</dcterms:modified>
  <cp:revision>50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5BA9B40B814D477B997F7461FD34425C_13</vt:lpwstr>
  </property>
  <property fmtid="{D5CDD505-2E9C-101B-9397-08002B2CF9AE}" pid="4" name="KSOTemplateDocerSaveRecord">
    <vt:lpwstr>eyJoZGlkIjoiZmU3Y2RhZDg0ZjM5YjkzNTk0MjkwMjdlOTI5ZDQxZDAiLCJ1c2VySWQiOiIxNDUwNDk4OTQyIn0=</vt:lpwstr>
  </property>
</Properties>
</file>